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32" w:rsidRPr="005D0A64" w:rsidRDefault="00CF50FB" w:rsidP="005D0A64">
      <w:pPr>
        <w:pStyle w:val="a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940425" cy="8238580"/>
            <wp:effectExtent l="19050" t="0" r="3175" b="0"/>
            <wp:docPr id="2" name="Рисунок 1" descr="C:\Users\User\Pictures\2023-01-1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13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532" w:rsidRPr="00DE0BEA" w:rsidRDefault="00F55532" w:rsidP="00DE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A64">
        <w:rPr>
          <w:rFonts w:ascii="Times New Roman" w:hAnsi="Times New Roman" w:cs="Times New Roman"/>
          <w:b/>
          <w:sz w:val="24"/>
          <w:szCs w:val="24"/>
        </w:rPr>
        <w:br w:type="page"/>
      </w:r>
      <w:r w:rsidRPr="00DE0BE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36DFA" w:rsidRPr="00437387" w:rsidRDefault="00036DFA" w:rsidP="00036D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201">
        <w:rPr>
          <w:rFonts w:ascii="Times New Roman" w:hAnsi="Times New Roman"/>
          <w:sz w:val="24"/>
          <w:szCs w:val="24"/>
        </w:rPr>
        <w:t>Цель изучения</w:t>
      </w:r>
      <w:r w:rsidR="00845802">
        <w:rPr>
          <w:rFonts w:ascii="Times New Roman" w:hAnsi="Times New Roman"/>
          <w:sz w:val="24"/>
          <w:szCs w:val="24"/>
        </w:rPr>
        <w:t xml:space="preserve"> химии на уровне основного общего образования</w:t>
      </w:r>
      <w:r w:rsidRPr="00D23201">
        <w:rPr>
          <w:rFonts w:ascii="Times New Roman" w:hAnsi="Times New Roman"/>
          <w:sz w:val="24"/>
          <w:szCs w:val="24"/>
        </w:rPr>
        <w:t>:</w:t>
      </w:r>
      <w:r w:rsidRPr="00437387">
        <w:rPr>
          <w:rFonts w:ascii="Times New Roman" w:hAnsi="Times New Roman"/>
          <w:sz w:val="24"/>
          <w:szCs w:val="24"/>
        </w:rPr>
        <w:t xml:space="preserve"> создание условий для успешного усвоения учащимися первоначальных химических понятий, зависимости свойств от строения, неорганических соединениях, их свойствах, практической значимости.</w:t>
      </w:r>
    </w:p>
    <w:p w:rsidR="00036DFA" w:rsidRPr="00D23201" w:rsidRDefault="00036DFA" w:rsidP="00036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201">
        <w:rPr>
          <w:rFonts w:ascii="Times New Roman" w:hAnsi="Times New Roman"/>
          <w:sz w:val="24"/>
          <w:szCs w:val="24"/>
        </w:rPr>
        <w:t>Задачи обучения:</w:t>
      </w:r>
    </w:p>
    <w:p w:rsidR="00036DFA" w:rsidRPr="00E34F2B" w:rsidRDefault="00036DFA" w:rsidP="00036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F2B">
        <w:rPr>
          <w:rFonts w:ascii="Times New Roman" w:hAnsi="Times New Roman"/>
          <w:sz w:val="24"/>
          <w:szCs w:val="24"/>
        </w:rPr>
        <w:t>-освоение важнейших знаний о химической символике, химических понятиях, фактах, основных законах и теориях;</w:t>
      </w:r>
    </w:p>
    <w:p w:rsidR="00036DFA" w:rsidRPr="00437387" w:rsidRDefault="00036DFA" w:rsidP="00036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F2B">
        <w:rPr>
          <w:rFonts w:ascii="Times New Roman" w:hAnsi="Times New Roman"/>
          <w:sz w:val="24"/>
          <w:szCs w:val="24"/>
        </w:rPr>
        <w:t xml:space="preserve">- </w:t>
      </w:r>
      <w:r w:rsidRPr="00437387">
        <w:rPr>
          <w:rFonts w:ascii="Times New Roman" w:hAnsi="Times New Roman"/>
          <w:sz w:val="24"/>
          <w:szCs w:val="24"/>
        </w:rPr>
        <w:t xml:space="preserve">овладение умениями наблюдать химические явления, проводить химический эксперимент, а также умениями производить расчеты на основе химических формул веществ и уравнений химических реакций; </w:t>
      </w:r>
    </w:p>
    <w:p w:rsidR="00036DFA" w:rsidRPr="00437387" w:rsidRDefault="00036DFA" w:rsidP="00036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F2B">
        <w:rPr>
          <w:rFonts w:ascii="Times New Roman" w:hAnsi="Times New Roman"/>
          <w:sz w:val="24"/>
          <w:szCs w:val="24"/>
        </w:rPr>
        <w:t xml:space="preserve">- </w:t>
      </w:r>
      <w:r w:rsidRPr="00437387">
        <w:rPr>
          <w:rFonts w:ascii="Times New Roman" w:hAnsi="Times New Roman"/>
          <w:sz w:val="24"/>
          <w:szCs w:val="24"/>
        </w:rPr>
        <w:t>освоение важнейших знаний о химическом элементе и образованных им соединений;</w:t>
      </w:r>
    </w:p>
    <w:p w:rsidR="00036DFA" w:rsidRPr="00437387" w:rsidRDefault="00036DFA" w:rsidP="00036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F2B">
        <w:rPr>
          <w:rFonts w:ascii="Times New Roman" w:hAnsi="Times New Roman"/>
          <w:sz w:val="24"/>
          <w:szCs w:val="24"/>
        </w:rPr>
        <w:t xml:space="preserve">- </w:t>
      </w:r>
      <w:r w:rsidRPr="00437387">
        <w:rPr>
          <w:rFonts w:ascii="Times New Roman" w:hAnsi="Times New Roman"/>
          <w:sz w:val="24"/>
          <w:szCs w:val="24"/>
        </w:rPr>
        <w:t xml:space="preserve">развитие познавательных интересов и интеллектуальных способностей в процессе усвоения химических знаний и проведения химического эксперимента; самостоятельного приобретения новых знаний по химии в соответствии с возникающими жизненными потребностями; </w:t>
      </w:r>
    </w:p>
    <w:p w:rsidR="00036DFA" w:rsidRPr="00437387" w:rsidRDefault="00036DFA" w:rsidP="00036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F2B">
        <w:rPr>
          <w:rFonts w:ascii="Times New Roman" w:hAnsi="Times New Roman"/>
          <w:sz w:val="24"/>
          <w:szCs w:val="24"/>
        </w:rPr>
        <w:t xml:space="preserve">- </w:t>
      </w:r>
      <w:r w:rsidRPr="00437387">
        <w:rPr>
          <w:rFonts w:ascii="Times New Roman" w:hAnsi="Times New Roman"/>
          <w:sz w:val="24"/>
          <w:szCs w:val="24"/>
        </w:rPr>
        <w:t xml:space="preserve">воспитание убежденности в познаваемости химической составляющей картины мира; отношения к химии как к элементу общечеловеческой культуры; </w:t>
      </w:r>
    </w:p>
    <w:p w:rsidR="00036DFA" w:rsidRPr="00437387" w:rsidRDefault="00036DFA" w:rsidP="00036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F2B">
        <w:rPr>
          <w:rFonts w:ascii="Times New Roman" w:hAnsi="Times New Roman"/>
          <w:sz w:val="24"/>
          <w:szCs w:val="24"/>
        </w:rPr>
        <w:t xml:space="preserve">- </w:t>
      </w:r>
      <w:r w:rsidRPr="00437387">
        <w:rPr>
          <w:rFonts w:ascii="Times New Roman" w:hAnsi="Times New Roman"/>
          <w:sz w:val="24"/>
          <w:szCs w:val="24"/>
        </w:rPr>
        <w:t>применение полученных знаний и умений для химически грамотного использования веществ и материалов, применяемых в быту, сельском хозяйстве и на производстве, решения практических задач повседневной жизни, предупреждения явлений, наносящих вред здоровью человека и окружающей среде.</w:t>
      </w:r>
    </w:p>
    <w:p w:rsidR="00F55532" w:rsidRPr="00DE0BEA" w:rsidRDefault="00DE0BEA" w:rsidP="00DE0BEA">
      <w:pPr>
        <w:pStyle w:val="a4"/>
        <w:ind w:firstLine="567"/>
        <w:jc w:val="center"/>
        <w:rPr>
          <w:b/>
          <w:szCs w:val="24"/>
        </w:rPr>
      </w:pPr>
      <w:r w:rsidRPr="00DE0BEA">
        <w:rPr>
          <w:b/>
          <w:szCs w:val="24"/>
        </w:rPr>
        <w:t>Планируемы результаты освоения обучающимися основной образовательной программы</w:t>
      </w:r>
    </w:p>
    <w:p w:rsidR="00DE0BEA" w:rsidRPr="00DE0BEA" w:rsidRDefault="00DE0BEA" w:rsidP="00DE0BEA">
      <w:pPr>
        <w:pStyle w:val="a4"/>
        <w:ind w:firstLine="567"/>
        <w:jc w:val="center"/>
        <w:rPr>
          <w:b/>
          <w:szCs w:val="24"/>
        </w:rPr>
      </w:pPr>
      <w:r w:rsidRPr="00DE0BEA">
        <w:rPr>
          <w:b/>
          <w:szCs w:val="24"/>
        </w:rPr>
        <w:t>Личностные результаты освоения основной образовательной программы</w:t>
      </w:r>
    </w:p>
    <w:p w:rsidR="00DE0BEA" w:rsidRPr="00DE0BEA" w:rsidRDefault="00DE0BEA" w:rsidP="00DE0BEA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>1</w:t>
      </w:r>
      <w:r w:rsidRPr="00DE0BEA"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  <w:r w:rsidRPr="00DE0BEA">
        <w:rPr>
          <w:rFonts w:ascii="Times New Roman" w:hAnsi="Times New Roman" w:cs="Times New Roman"/>
          <w:bCs/>
          <w:color w:val="000000" w:themeColor="text1"/>
        </w:rPr>
        <w:t>в ценностно-ориентационной сфере</w:t>
      </w:r>
      <w:r w:rsidRPr="00DE0BEA">
        <w:rPr>
          <w:rFonts w:ascii="Times New Roman" w:hAnsi="Times New Roman" w:cs="Times New Roman"/>
          <w:color w:val="000000" w:themeColor="text1"/>
        </w:rPr>
        <w:t xml:space="preserve">— чувство гордости за российскую химическую науку, гуманизм, отношение к труду, целеустремленность, самоконтроль и самооценка; </w:t>
      </w:r>
    </w:p>
    <w:p w:rsidR="00DE0BEA" w:rsidRPr="00DE0BEA" w:rsidRDefault="00DE0BEA" w:rsidP="00DE0BEA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2) в трудовой сфере — готовность к осознанному выбору дальнейшей образовательной траектории; </w:t>
      </w:r>
    </w:p>
    <w:p w:rsidR="00DE0BEA" w:rsidRPr="00DE0BEA" w:rsidRDefault="00DE0BEA" w:rsidP="00DE0BEA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3) в познавательной (когнитивной, интеллектуальной) сфере — мотивация учения, умение управлять своей познавательной деятельностью. </w:t>
      </w:r>
    </w:p>
    <w:p w:rsidR="00DE0BEA" w:rsidRPr="00DE0BEA" w:rsidRDefault="00DE0BEA" w:rsidP="00DE0BEA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  <w:shd w:val="clear" w:color="auto" w:fill="FFFFFF"/>
        </w:rPr>
        <w:t>Основные </w:t>
      </w:r>
      <w:r w:rsidRPr="00DE0BEA">
        <w:rPr>
          <w:rStyle w:val="aa"/>
          <w:rFonts w:ascii="Times New Roman" w:hAnsi="Times New Roman" w:cs="Times New Roman"/>
          <w:color w:val="000000" w:themeColor="text1"/>
          <w:shd w:val="clear" w:color="auto" w:fill="FFFFFF"/>
        </w:rPr>
        <w:t>личностные результаты </w:t>
      </w:r>
      <w:r w:rsidRPr="00DE0BEA">
        <w:rPr>
          <w:rFonts w:ascii="Times New Roman" w:hAnsi="Times New Roman" w:cs="Times New Roman"/>
          <w:color w:val="000000" w:themeColor="text1"/>
          <w:shd w:val="clear" w:color="auto" w:fill="FFFFFF"/>
        </w:rPr>
        <w:t>обучения химии:</w:t>
      </w:r>
    </w:p>
    <w:p w:rsidR="00DE0BEA" w:rsidRPr="00DE0BEA" w:rsidRDefault="00DE0BEA" w:rsidP="00A715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ответственного отношения к учению, готовно</w:t>
      </w: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</w:t>
      </w: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почтений, с учётом устойчивых познавательных интересов, а также на основе формирования уважительного отношения к труду, раз</w:t>
      </w: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вития опыта участия в социально значимом труде;</w:t>
      </w:r>
    </w:p>
    <w:p w:rsidR="00DE0BEA" w:rsidRPr="00DE0BEA" w:rsidRDefault="00DE0BEA" w:rsidP="00A715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</w:t>
      </w: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гообразие современного мира;</w:t>
      </w:r>
    </w:p>
    <w:p w:rsidR="00DE0BEA" w:rsidRPr="00DE0BEA" w:rsidRDefault="00DE0BEA" w:rsidP="00A715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формирование коммуникативной компетентности в общении и сотрудничестве со сверстниками, детьми старшего и младшего воз</w:t>
      </w: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E0BEA" w:rsidRPr="00DE0BEA" w:rsidRDefault="00DE0BEA" w:rsidP="00A715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формирование ценности здорового и безопасного образа жиз</w:t>
      </w: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ни; усвоение правил индивидуального и коллективного безопасно</w:t>
      </w: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го поведения в чрезвычайных ситуациях, угрожающих жизни и здоровью людей;</w:t>
      </w:r>
    </w:p>
    <w:p w:rsidR="00DE0BEA" w:rsidRPr="00DE0BEA" w:rsidRDefault="00DE0BEA" w:rsidP="00A715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формирование основ экологической культуры, соответству</w:t>
      </w:r>
      <w:r w:rsidRPr="00DE0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DE0BEA" w:rsidRPr="00DE0BEA" w:rsidRDefault="00DE0BEA" w:rsidP="00DE0BEA">
      <w:pPr>
        <w:pStyle w:val="a4"/>
        <w:ind w:firstLine="567"/>
        <w:jc w:val="center"/>
        <w:rPr>
          <w:b/>
          <w:szCs w:val="24"/>
        </w:rPr>
      </w:pPr>
      <w:r w:rsidRPr="00DE0BEA">
        <w:rPr>
          <w:b/>
          <w:szCs w:val="24"/>
        </w:rPr>
        <w:lastRenderedPageBreak/>
        <w:t>Метапредметные результаты освоения основной образовательной программы</w:t>
      </w:r>
    </w:p>
    <w:p w:rsidR="00DE0BEA" w:rsidRPr="00DE0BEA" w:rsidRDefault="00DE0BEA" w:rsidP="00DE0BEA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Направлены на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1) </w:t>
      </w:r>
      <w:r w:rsidR="00D23201">
        <w:rPr>
          <w:rFonts w:ascii="Times New Roman" w:hAnsi="Times New Roman" w:cs="Times New Roman"/>
          <w:color w:val="000000" w:themeColor="text1"/>
        </w:rPr>
        <w:t>о</w:t>
      </w:r>
      <w:r w:rsidRPr="00DE0BEA">
        <w:rPr>
          <w:rFonts w:ascii="Times New Roman" w:hAnsi="Times New Roman" w:cs="Times New Roman"/>
          <w:color w:val="000000" w:themeColor="text1"/>
        </w:rPr>
        <w:t>владение</w:t>
      </w:r>
      <w:r w:rsidR="00D23201">
        <w:rPr>
          <w:rFonts w:ascii="Times New Roman" w:hAnsi="Times New Roman" w:cs="Times New Roman"/>
          <w:color w:val="000000" w:themeColor="text1"/>
        </w:rPr>
        <w:t xml:space="preserve"> учащимися</w:t>
      </w:r>
      <w:r w:rsidRPr="00DE0BEA">
        <w:rPr>
          <w:rFonts w:ascii="Times New Roman" w:hAnsi="Times New Roman" w:cs="Times New Roman"/>
          <w:color w:val="000000" w:themeColor="text1"/>
        </w:rPr>
        <w:t xml:space="preserve"> универсальными естественно–научными способами деятельности: наблюдение, измерение, эксперимент, учебное исследование; применение основных методов познания (системно – информационный анализ, моделирование) для изучения различных сторон окружающей действительности;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2) использование универсальных способов деятельности по решению проблем и основных интеллектуальных операций: формулирование гипотез, анализ и синтез, сравнение, обобщение, систематизация, выявление причинно – следственных связей, поиск аналогов;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3) умение генерировать идеи и определять средства, необходимые для их реализации;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4) умение определять цели и задачи деятельности, выбирать средства реализации цели и применять их на практике; </w:t>
      </w:r>
    </w:p>
    <w:p w:rsidR="00DE0BEA" w:rsidRPr="00DE0BEA" w:rsidRDefault="00DE0BEA" w:rsidP="00A715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5) использование различных источников для получения химической информации</w:t>
      </w:r>
    </w:p>
    <w:p w:rsidR="00DE0BEA" w:rsidRPr="00DE0BEA" w:rsidRDefault="00DE0BEA" w:rsidP="00DE0BEA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b/>
          <w:bCs/>
          <w:color w:val="000000" w:themeColor="text1"/>
        </w:rPr>
        <w:t xml:space="preserve">Регулятивные УУД: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>- самостоятельно обнаруживать и формировать учебную проблему, опреде</w:t>
      </w:r>
      <w:r w:rsidRPr="00DE0BEA">
        <w:rPr>
          <w:rFonts w:ascii="Times New Roman" w:hAnsi="Times New Roman" w:cs="Times New Roman"/>
          <w:b/>
          <w:bCs/>
          <w:color w:val="000000" w:themeColor="text1"/>
        </w:rPr>
        <w:t>л</w:t>
      </w:r>
      <w:r w:rsidRPr="00DE0BEA">
        <w:rPr>
          <w:rFonts w:ascii="Times New Roman" w:hAnsi="Times New Roman" w:cs="Times New Roman"/>
          <w:color w:val="000000" w:themeColor="text1"/>
        </w:rPr>
        <w:t xml:space="preserve">ять цель учебной деятельности;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выдвигать версии решения проблемы, осознавать конечный результат, выбирать из </w:t>
      </w:r>
      <w:proofErr w:type="gramStart"/>
      <w:r w:rsidRPr="00DE0BEA">
        <w:rPr>
          <w:rFonts w:ascii="Times New Roman" w:hAnsi="Times New Roman" w:cs="Times New Roman"/>
          <w:color w:val="000000" w:themeColor="text1"/>
        </w:rPr>
        <w:t>предложенных</w:t>
      </w:r>
      <w:proofErr w:type="gramEnd"/>
      <w:r w:rsidRPr="00DE0BEA">
        <w:rPr>
          <w:rFonts w:ascii="Times New Roman" w:hAnsi="Times New Roman" w:cs="Times New Roman"/>
          <w:color w:val="000000" w:themeColor="text1"/>
        </w:rPr>
        <w:t xml:space="preserve"> и искать самостоятельно средства и пути  достижения цели, в том числе альтернативные;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>- осознанно выбирать наиболее эффективные способы решения учебных и познавательных задач;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составлять (индивидуально или в группе) план решения проблемы; 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- умение оценивать правильность выполнения учебной задачи, собственные возможности её решения;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в диалоге с учителем совершенствовать самостоятельно выработанные критерии оценки. </w:t>
      </w:r>
    </w:p>
    <w:p w:rsidR="00DE0BEA" w:rsidRPr="00DE0BEA" w:rsidRDefault="00DE0BEA" w:rsidP="00DE0BEA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b/>
          <w:bCs/>
          <w:color w:val="000000" w:themeColor="text1"/>
        </w:rPr>
        <w:t xml:space="preserve">Познавательные УУД: 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E0BE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умение определять понятия, сравнивать,  создавать обобщения, устанавливать аналогии,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классифицировать, самостоятельно выбирать основания и критерии для классификации,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осуществлять сравнение, классификацию, самостоятельно выбирать основания и критерии для указанных логических операций.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строить логическое рассуждение, включающее установление причинно-следственных связей, делать выводы.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создавать схематические модели с выделением существенных характеристик объекта.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составлять тезисы, различные виды планов (простых и сложных).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>- преобразовывать информацию из одного вида в друго</w:t>
      </w:r>
      <w:proofErr w:type="gramStart"/>
      <w:r w:rsidRPr="00DE0BEA">
        <w:rPr>
          <w:rFonts w:ascii="Times New Roman" w:hAnsi="Times New Roman" w:cs="Times New Roman"/>
          <w:color w:val="000000" w:themeColor="text1"/>
        </w:rPr>
        <w:t>й(</w:t>
      </w:r>
      <w:proofErr w:type="gramEnd"/>
      <w:r w:rsidRPr="00DE0BEA">
        <w:rPr>
          <w:rFonts w:ascii="Times New Roman" w:hAnsi="Times New Roman" w:cs="Times New Roman"/>
          <w:color w:val="000000" w:themeColor="text1"/>
        </w:rPr>
        <w:t xml:space="preserve">таблицу в текст и пр.).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>- уметь определять возможные источники необходимых сведений, производить поиск информации, анализировать и оценивать е</w:t>
      </w:r>
      <w:r w:rsidRPr="00DE0BEA">
        <w:rPr>
          <w:rFonts w:ascii="Cambria Math" w:hAnsi="Cambria Math" w:cs="Cambria Math"/>
          <w:color w:val="000000" w:themeColor="text1"/>
        </w:rPr>
        <w:t>ѐ</w:t>
      </w:r>
      <w:r w:rsidRPr="00DE0BEA">
        <w:rPr>
          <w:rFonts w:ascii="Times New Roman" w:hAnsi="Times New Roman" w:cs="Times New Roman"/>
          <w:color w:val="000000" w:themeColor="text1"/>
        </w:rPr>
        <w:t xml:space="preserve"> достоверность. </w:t>
      </w:r>
    </w:p>
    <w:p w:rsidR="00DE0BEA" w:rsidRPr="00DE0BEA" w:rsidRDefault="00DE0BEA" w:rsidP="00DE0B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Коммуникативные УУД: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 и т. д.).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соблюдать нормы публичной речи и регламент в монологе и дискуссии.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формировать собственное мнение и позицию, аргументировать их.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устанавливать и сравнивать разные точки зрения, прежде чем принимать решения и делать выбор.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осуществлять взаимный контроль и оказывать в сотрудничестве необходимую взаимопомощь. </w:t>
      </w:r>
    </w:p>
    <w:p w:rsidR="00DE0BEA" w:rsidRPr="00DE0BEA" w:rsidRDefault="00DE0BEA" w:rsidP="00A715E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t xml:space="preserve">- организовывать и планировать учебное сотрудничество с учителем и сверстниками; </w:t>
      </w:r>
    </w:p>
    <w:p w:rsidR="00DE0BEA" w:rsidRPr="00DE0BEA" w:rsidRDefault="00DE0BEA" w:rsidP="00A715E9">
      <w:pPr>
        <w:pStyle w:val="Default"/>
        <w:jc w:val="both"/>
        <w:rPr>
          <w:rFonts w:ascii="Times New Roman" w:eastAsia="TimesNewRomanPSMT" w:hAnsi="Times New Roman" w:cs="Times New Roman"/>
          <w:color w:val="000000" w:themeColor="text1"/>
        </w:rPr>
      </w:pPr>
      <w:r w:rsidRPr="00DE0BEA">
        <w:rPr>
          <w:rFonts w:ascii="Times New Roman" w:hAnsi="Times New Roman" w:cs="Times New Roman"/>
          <w:color w:val="000000" w:themeColor="text1"/>
        </w:rPr>
        <w:lastRenderedPageBreak/>
        <w:t>- р</w:t>
      </w:r>
      <w:r w:rsidRPr="00DE0BEA">
        <w:rPr>
          <w:rFonts w:ascii="Times New Roman" w:eastAsia="TimesNewRomanPSMT" w:hAnsi="Times New Roman" w:cs="Times New Roman"/>
          <w:color w:val="000000" w:themeColor="text1"/>
        </w:rPr>
        <w:t xml:space="preserve">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DE0BEA" w:rsidRPr="00DE0BEA" w:rsidRDefault="00DE0BEA" w:rsidP="00A715E9">
      <w:pPr>
        <w:pStyle w:val="Default"/>
        <w:jc w:val="both"/>
        <w:rPr>
          <w:rFonts w:ascii="Times New Roman" w:eastAsia="TimesNewRomanPSMT" w:hAnsi="Times New Roman" w:cs="Times New Roman"/>
          <w:color w:val="000000" w:themeColor="text1"/>
        </w:rPr>
      </w:pPr>
      <w:r w:rsidRPr="00DE0BEA">
        <w:rPr>
          <w:rFonts w:ascii="Times New Roman" w:eastAsia="TimesNewRomanPSMT" w:hAnsi="Times New Roman" w:cs="Times New Roman"/>
          <w:color w:val="000000" w:themeColor="text1"/>
        </w:rPr>
        <w:t>- формулировать, аргументировать и отстаивать своё мнение;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- владение устной и письменной речью, монологической контекстной речью;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- формирование и развитие компетентности в области использования информационно-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коммуникационных технологий;</w:t>
      </w:r>
    </w:p>
    <w:p w:rsidR="00DE0BEA" w:rsidRPr="00DE0BEA" w:rsidRDefault="00DE0BEA" w:rsidP="00A7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BE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55532" w:rsidRPr="00DE0BEA" w:rsidRDefault="00F55532" w:rsidP="00DE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BEA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освоения  </w:t>
      </w:r>
      <w:r w:rsidR="00DE0BEA" w:rsidRPr="00DE0BEA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</w:t>
      </w:r>
      <w:r w:rsidRPr="00DE0BEA">
        <w:rPr>
          <w:rFonts w:ascii="Times New Roman" w:hAnsi="Times New Roman" w:cs="Times New Roman"/>
          <w:b/>
          <w:sz w:val="24"/>
          <w:szCs w:val="24"/>
        </w:rPr>
        <w:t>:</w:t>
      </w:r>
    </w:p>
    <w:p w:rsidR="00DE0BEA" w:rsidRPr="00DE0BEA" w:rsidRDefault="00DE0BEA" w:rsidP="00DE0B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0B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Выпускник научится: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химические и физические явления;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называть химические элементы;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состав веществ по их формулам;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валентность атома элемента в соединениях;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тип химических реакций;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называть признаки и условия протекания химических реакций;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формулы бинарных соединений;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уравнения химических реакций;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правила безопасной работы при проведении опытов;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лабораторным оборудованием и посудой;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вычислять относительную молекулярную и молярную массы веществ;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вычислять массовую долю химического элемента по формуле соединения;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получать, собирать кислород и водород;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распознавать опытным путем газообразные вещества: кислород, водород;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закона Авогадро;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понятий «тепловой эффект реакции», «молярный объем»;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физические и химические свойства воды;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понятия «раствор»;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вычислять массовую долю растворенного вещества в растворе;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называть соединения изученных классов неорганических веществ;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принадлежность веществ к определенному классу соединений;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формулы неорганических соединений изученных классов;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взаимосвязь между классами неорганических соединений;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Периодического закона Д.И. Менделеева;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понятий: «химическая связь», «электроотрицательность»;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вид химической связи в неорганических соединениях;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понятий «ион», «катион», «анион», «электролиты», «</w:t>
      </w:r>
      <w:proofErr w:type="spellStart"/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неэлектролиты</w:t>
      </w:r>
      <w:proofErr w:type="spellEnd"/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степень окисления атома элемента в соединении;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смысл теории электролитической диссоциации;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полные и сокращенные ионные уравнения реакции обмена;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возможность протекания реакций ионного обмена;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окислитель и восстановитель;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уравнения окислительно-восстановительных реакций;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называть факторы, влияющие на скорость химической реакции;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классифицировать химические реакции по различным признакам;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DE0BEA" w:rsidRPr="00DE0BEA" w:rsidRDefault="00A715E9" w:rsidP="00A715E9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DE0BEA" w:rsidRPr="00DE0BEA" w:rsidRDefault="00A715E9" w:rsidP="00A715E9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грамотно обращаться с веществами в повседневной жизни</w:t>
      </w:r>
    </w:p>
    <w:p w:rsidR="00DE0BEA" w:rsidRPr="00DE0BEA" w:rsidRDefault="00A715E9" w:rsidP="00A715E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DE0BEA" w:rsidRPr="00DE0BEA" w:rsidRDefault="00DE0BEA" w:rsidP="00DE0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B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Выпускник получит возможность научиться: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DE0BEA" w:rsidRPr="00DE0BEA" w:rsidRDefault="00A715E9" w:rsidP="00A715E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объективно оценивать информацию о веществах и химических процессах;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DE0BEA" w:rsidRPr="00DE0BEA" w:rsidRDefault="00A715E9" w:rsidP="00A715E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DE0BEA" w:rsidRPr="00DE0B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F55532" w:rsidRPr="00DE0BEA" w:rsidRDefault="00F55532" w:rsidP="00DE0BEA">
      <w:pPr>
        <w:pStyle w:val="a3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55532" w:rsidRPr="00DE0BEA" w:rsidRDefault="00F55532" w:rsidP="00DE0BEA">
      <w:pPr>
        <w:tabs>
          <w:tab w:val="left" w:pos="40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BEA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 курса </w:t>
      </w:r>
    </w:p>
    <w:p w:rsidR="005D0A64" w:rsidRPr="00DE0BEA" w:rsidRDefault="005D0A64" w:rsidP="00DE0BEA">
      <w:pPr>
        <w:tabs>
          <w:tab w:val="left" w:pos="40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BEA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F55532" w:rsidRPr="00DE0BEA" w:rsidRDefault="00F55532" w:rsidP="00DE0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0BEA">
        <w:rPr>
          <w:rStyle w:val="FontStyle82"/>
          <w:sz w:val="24"/>
          <w:szCs w:val="24"/>
        </w:rPr>
        <w:t>Первоначальные химические понятия</w:t>
      </w:r>
    </w:p>
    <w:p w:rsidR="00F55532" w:rsidRPr="00DE0BEA" w:rsidRDefault="00F55532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Предмет химии. Тела и вещества. Основные методы познания: наблюдение, измерение, эксперимент. Физические и химические явления. Чистые вещества и смеси. Способы разделения смесей. Атом. Молекула. Вещества молекулярного и немолекулярного строения. Химический элемент. Знаки химических элементов. Простые и сложные вещества. Валентность. Закон постоянства состава вещества.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Практическая работа 1. Приемы безопасной работы с оборудованием и веществами. Строение пламени.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Практическая работа 2. Очистка загрязненной поваренной соли.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Расчетные задачи: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1. Вычисление относительной молекулярной массы вещества по формуле.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2. Вычисление массовой доли элемента в химическом соединении.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 xml:space="preserve">Установление простейшей формулы вещества по массовым долям элементов 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 xml:space="preserve">3. </w:t>
      </w:r>
      <w:r w:rsidRPr="00DE0BEA">
        <w:rPr>
          <w:rStyle w:val="FontStyle79"/>
          <w:sz w:val="24"/>
          <w:szCs w:val="24"/>
        </w:rPr>
        <w:t>Вычисления по химическим уравнениям массы или количества вещества по известной массе или количеству одного из вступающих в реак</w:t>
      </w:r>
      <w:r w:rsidRPr="00DE0BEA">
        <w:rPr>
          <w:rStyle w:val="FontStyle79"/>
          <w:sz w:val="24"/>
          <w:szCs w:val="24"/>
        </w:rPr>
        <w:softHyphen/>
        <w:t>цию или получающихся веществ</w:t>
      </w:r>
    </w:p>
    <w:p w:rsidR="00F55532" w:rsidRPr="00DE0BEA" w:rsidRDefault="00F55532" w:rsidP="00DE0BEA">
      <w:pPr>
        <w:spacing w:after="0" w:line="240" w:lineRule="auto"/>
        <w:jc w:val="center"/>
        <w:rPr>
          <w:rStyle w:val="FontStyle82"/>
          <w:b w:val="0"/>
          <w:i w:val="0"/>
          <w:sz w:val="24"/>
          <w:szCs w:val="24"/>
        </w:rPr>
      </w:pPr>
      <w:r w:rsidRPr="00DE0BEA">
        <w:rPr>
          <w:rStyle w:val="FontStyle82"/>
          <w:sz w:val="24"/>
          <w:szCs w:val="24"/>
        </w:rPr>
        <w:t xml:space="preserve">Периодический закон и периодическая система химических элементов </w:t>
      </w:r>
    </w:p>
    <w:p w:rsidR="00F55532" w:rsidRPr="00DE0BEA" w:rsidRDefault="00F55532" w:rsidP="00DE0BEA">
      <w:pPr>
        <w:spacing w:after="0" w:line="240" w:lineRule="auto"/>
        <w:jc w:val="center"/>
        <w:rPr>
          <w:rStyle w:val="FontStyle82"/>
          <w:b w:val="0"/>
          <w:i w:val="0"/>
          <w:sz w:val="24"/>
          <w:szCs w:val="24"/>
        </w:rPr>
      </w:pPr>
      <w:r w:rsidRPr="00DE0BEA">
        <w:rPr>
          <w:rStyle w:val="FontStyle82"/>
          <w:sz w:val="24"/>
          <w:szCs w:val="24"/>
        </w:rPr>
        <w:t xml:space="preserve">Д. И. Менделеева. Строение атома 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Style w:val="FontStyle82"/>
          <w:sz w:val="24"/>
          <w:szCs w:val="24"/>
        </w:rPr>
        <w:t>Первые попытки классификации химических элементов.</w:t>
      </w:r>
      <w:r w:rsidRPr="00DE0BEA">
        <w:rPr>
          <w:rFonts w:ascii="Times New Roman" w:hAnsi="Times New Roman" w:cs="Times New Roman"/>
          <w:sz w:val="24"/>
          <w:szCs w:val="24"/>
        </w:rPr>
        <w:t xml:space="preserve">Периодический закон Д.И. Менделеева. Периодическая система химических элементов Д.И. Менделеева. Строение атома: ядро, энергетический уровень. Состав ядра атома: протоны, нейтроны. Изотопы. Физический смысл атомного (порядкового) номера химического элемента, номера группы </w:t>
      </w:r>
      <w:r w:rsidRPr="00DE0BEA">
        <w:rPr>
          <w:rFonts w:ascii="Times New Roman" w:hAnsi="Times New Roman" w:cs="Times New Roman"/>
          <w:sz w:val="24"/>
          <w:szCs w:val="24"/>
        </w:rPr>
        <w:lastRenderedPageBreak/>
        <w:t>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</w:t>
      </w:r>
      <w:r w:rsidR="005D0A64" w:rsidRPr="00DE0BEA">
        <w:rPr>
          <w:rFonts w:ascii="Times New Roman" w:hAnsi="Times New Roman" w:cs="Times New Roman"/>
          <w:sz w:val="24"/>
          <w:szCs w:val="24"/>
        </w:rPr>
        <w:t xml:space="preserve">. </w:t>
      </w:r>
      <w:r w:rsidRPr="00DE0BEA">
        <w:rPr>
          <w:rFonts w:ascii="Times New Roman" w:hAnsi="Times New Roman" w:cs="Times New Roman"/>
          <w:sz w:val="24"/>
          <w:szCs w:val="24"/>
        </w:rPr>
        <w:t>Валентность в свете электронной теории. Степень окисления. Правила определения степени окисления элементов</w:t>
      </w:r>
    </w:p>
    <w:p w:rsidR="00F55532" w:rsidRPr="00DE0BEA" w:rsidRDefault="00F55532" w:rsidP="00DE0BEA">
      <w:pPr>
        <w:spacing w:after="0" w:line="240" w:lineRule="auto"/>
        <w:jc w:val="center"/>
        <w:rPr>
          <w:rStyle w:val="FontStyle84"/>
          <w:rFonts w:ascii="Times New Roman" w:hAnsi="Times New Roman" w:cs="Times New Roman"/>
          <w:b w:val="0"/>
          <w:i/>
          <w:sz w:val="24"/>
          <w:szCs w:val="24"/>
        </w:rPr>
      </w:pPr>
      <w:r w:rsidRPr="00DE0BEA">
        <w:rPr>
          <w:rStyle w:val="FontStyle84"/>
          <w:rFonts w:ascii="Times New Roman" w:hAnsi="Times New Roman" w:cs="Times New Roman"/>
          <w:i/>
          <w:sz w:val="24"/>
          <w:szCs w:val="24"/>
        </w:rPr>
        <w:t xml:space="preserve">Строение вещества. Химическая связь </w:t>
      </w:r>
    </w:p>
    <w:p w:rsidR="00F55532" w:rsidRPr="00DE0BEA" w:rsidRDefault="00F55532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Электроотрицательность атомов химических элементов. Ковалентная химическая связь: неполярная и полярная. Понятие о водородной связи и ее влиянии на физические свойства веществ на примере воды. Ионная связь. Металлическая связь. 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F55532" w:rsidRPr="00DE0BEA" w:rsidRDefault="00F55532" w:rsidP="00DE0BEA">
      <w:pPr>
        <w:spacing w:after="0" w:line="240" w:lineRule="auto"/>
        <w:jc w:val="center"/>
        <w:rPr>
          <w:rStyle w:val="FontStyle82"/>
          <w:b w:val="0"/>
          <w:i w:val="0"/>
          <w:sz w:val="24"/>
          <w:szCs w:val="24"/>
        </w:rPr>
      </w:pPr>
      <w:r w:rsidRPr="00DE0BEA">
        <w:rPr>
          <w:rStyle w:val="FontStyle82"/>
          <w:sz w:val="24"/>
          <w:szCs w:val="24"/>
        </w:rPr>
        <w:t xml:space="preserve">Кислород.  Водород 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 xml:space="preserve">Кислород – химический элемент и простое вещество. </w:t>
      </w:r>
      <w:r w:rsidRPr="00DE0BEA">
        <w:rPr>
          <w:rStyle w:val="FontStyle79"/>
          <w:sz w:val="24"/>
          <w:szCs w:val="24"/>
        </w:rPr>
        <w:t xml:space="preserve">Аллотропия кислорода. </w:t>
      </w:r>
      <w:r w:rsidRPr="00DE0BEA">
        <w:rPr>
          <w:rFonts w:ascii="Times New Roman" w:hAnsi="Times New Roman" w:cs="Times New Roman"/>
          <w:sz w:val="24"/>
          <w:szCs w:val="24"/>
        </w:rPr>
        <w:t>Озон. Состав воздуха. Защита атмосферного воздуха от загрязнений</w:t>
      </w:r>
      <w:r w:rsidR="0047404E" w:rsidRPr="00DE0BEA">
        <w:rPr>
          <w:rFonts w:ascii="Times New Roman" w:hAnsi="Times New Roman" w:cs="Times New Roman"/>
          <w:sz w:val="24"/>
          <w:szCs w:val="24"/>
        </w:rPr>
        <w:t xml:space="preserve"> (защита </w:t>
      </w:r>
      <w:proofErr w:type="spellStart"/>
      <w:r w:rsidR="0047404E" w:rsidRPr="00DE0BEA">
        <w:rPr>
          <w:rFonts w:ascii="Times New Roman" w:hAnsi="Times New Roman" w:cs="Times New Roman"/>
          <w:sz w:val="24"/>
          <w:szCs w:val="24"/>
        </w:rPr>
        <w:t>минипроектов</w:t>
      </w:r>
      <w:proofErr w:type="spellEnd"/>
      <w:r w:rsidR="0047404E" w:rsidRPr="00DE0BEA">
        <w:rPr>
          <w:rFonts w:ascii="Times New Roman" w:hAnsi="Times New Roman" w:cs="Times New Roman"/>
          <w:sz w:val="24"/>
          <w:szCs w:val="24"/>
        </w:rPr>
        <w:t>)</w:t>
      </w:r>
      <w:r w:rsidRPr="00DE0BEA">
        <w:rPr>
          <w:rFonts w:ascii="Times New Roman" w:hAnsi="Times New Roman" w:cs="Times New Roman"/>
          <w:sz w:val="24"/>
          <w:szCs w:val="24"/>
        </w:rPr>
        <w:t>. Физические и химические свойства кислорода. Получение и применение кислорода. Оксиды. Тепловой эффект химических реакций. Понятие об экзо- и эндотермических реакциях. Водород – химический элемент и простое вещество. Физические и химические свойства водорода. Получение водорода в лаборатории. Получение водорода в промышленности. Применение водорода.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 Простейшие расчеты по уравнениям химических реакций.</w:t>
      </w:r>
    </w:p>
    <w:p w:rsidR="00F55532" w:rsidRPr="00DE0BEA" w:rsidRDefault="00F55532" w:rsidP="00DE0BEA">
      <w:pPr>
        <w:spacing w:after="0" w:line="240" w:lineRule="auto"/>
        <w:jc w:val="both"/>
        <w:rPr>
          <w:rStyle w:val="FontStyle79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 xml:space="preserve">Практическая работа 3. </w:t>
      </w:r>
      <w:r w:rsidRPr="00DE0BEA">
        <w:rPr>
          <w:rStyle w:val="FontStyle79"/>
          <w:sz w:val="24"/>
          <w:szCs w:val="24"/>
        </w:rPr>
        <w:t>Получение кислорода и изучение его свойств.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 xml:space="preserve">Практическая работа 4. Получение водорода и исследование его свойств </w:t>
      </w:r>
    </w:p>
    <w:p w:rsidR="00F55532" w:rsidRPr="00DE0BEA" w:rsidRDefault="00F55532" w:rsidP="00DE0BEA">
      <w:pPr>
        <w:tabs>
          <w:tab w:val="left" w:pos="4040"/>
        </w:tabs>
        <w:spacing w:after="0" w:line="240" w:lineRule="auto"/>
        <w:rPr>
          <w:rStyle w:val="FontStyle79"/>
          <w:sz w:val="24"/>
          <w:szCs w:val="24"/>
        </w:rPr>
      </w:pPr>
      <w:r w:rsidRPr="00A715E9">
        <w:rPr>
          <w:rStyle w:val="FontStyle78"/>
          <w:b w:val="0"/>
          <w:sz w:val="24"/>
          <w:szCs w:val="24"/>
        </w:rPr>
        <w:t>Расчётные задачи</w:t>
      </w:r>
      <w:proofErr w:type="gramStart"/>
      <w:r w:rsidRPr="00A715E9">
        <w:rPr>
          <w:rStyle w:val="FontStyle78"/>
          <w:b w:val="0"/>
          <w:sz w:val="24"/>
          <w:szCs w:val="24"/>
        </w:rPr>
        <w:t>.</w:t>
      </w:r>
      <w:r w:rsidRPr="00DE0BEA">
        <w:rPr>
          <w:rStyle w:val="FontStyle79"/>
          <w:sz w:val="24"/>
          <w:szCs w:val="24"/>
        </w:rPr>
        <w:t>О</w:t>
      </w:r>
      <w:proofErr w:type="gramEnd"/>
      <w:r w:rsidRPr="00DE0BEA">
        <w:rPr>
          <w:rStyle w:val="FontStyle79"/>
          <w:sz w:val="24"/>
          <w:szCs w:val="24"/>
        </w:rPr>
        <w:t>бъёмные отношения газов при химических реакциях</w:t>
      </w:r>
    </w:p>
    <w:p w:rsidR="00F55532" w:rsidRPr="00DE0BEA" w:rsidRDefault="00F55532" w:rsidP="00DE0BEA">
      <w:pPr>
        <w:spacing w:after="0" w:line="240" w:lineRule="auto"/>
        <w:jc w:val="center"/>
        <w:rPr>
          <w:rStyle w:val="FontStyle82"/>
          <w:b w:val="0"/>
          <w:i w:val="0"/>
          <w:sz w:val="24"/>
          <w:szCs w:val="24"/>
        </w:rPr>
      </w:pPr>
      <w:r w:rsidRPr="00DE0BEA">
        <w:rPr>
          <w:rStyle w:val="FontStyle82"/>
          <w:sz w:val="24"/>
          <w:szCs w:val="24"/>
        </w:rPr>
        <w:t xml:space="preserve">Вода. Растворы </w:t>
      </w:r>
    </w:p>
    <w:p w:rsidR="00F55532" w:rsidRPr="00DE0BEA" w:rsidRDefault="00F55532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Вода в природе. Круговорот воды в природе. Физические и химические свойства воды. Растворы. Растворимость веществ в воде. Концентрация растворов. Массовая доля растворенного вещества в растворе.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Практическая работа 5. Приготовление растворов солей с определенной массовой долей растворенного вещества.</w:t>
      </w:r>
    </w:p>
    <w:p w:rsidR="00F55532" w:rsidRPr="00DE0BEA" w:rsidRDefault="00F55532" w:rsidP="00DE0BEA">
      <w:pPr>
        <w:tabs>
          <w:tab w:val="left" w:pos="4040"/>
        </w:tabs>
        <w:spacing w:after="0" w:line="240" w:lineRule="auto"/>
        <w:rPr>
          <w:rStyle w:val="FontStyle79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Расчетные задачи: 1.</w:t>
      </w:r>
      <w:r w:rsidRPr="00DE0BEA">
        <w:rPr>
          <w:rStyle w:val="FontStyle79"/>
          <w:sz w:val="24"/>
          <w:szCs w:val="24"/>
        </w:rPr>
        <w:t xml:space="preserve">Нахождение массовой доли растворённого вещества в растворе. </w:t>
      </w:r>
    </w:p>
    <w:p w:rsidR="00F55532" w:rsidRPr="00DE0BEA" w:rsidRDefault="00F55532" w:rsidP="00DE0BEA">
      <w:pPr>
        <w:tabs>
          <w:tab w:val="left" w:pos="4040"/>
        </w:tabs>
        <w:spacing w:after="0" w:line="240" w:lineRule="auto"/>
        <w:rPr>
          <w:rStyle w:val="FontStyle79"/>
          <w:sz w:val="24"/>
          <w:szCs w:val="24"/>
        </w:rPr>
      </w:pPr>
      <w:r w:rsidRPr="00DE0BEA">
        <w:rPr>
          <w:rStyle w:val="FontStyle79"/>
          <w:sz w:val="24"/>
          <w:szCs w:val="24"/>
        </w:rPr>
        <w:t>2. Вычисление массы растворённого вещест</w:t>
      </w:r>
      <w:r w:rsidRPr="00DE0BEA">
        <w:rPr>
          <w:rStyle w:val="FontStyle79"/>
          <w:sz w:val="24"/>
          <w:szCs w:val="24"/>
        </w:rPr>
        <w:softHyphen/>
        <w:t>ва и воды для приготовления раствора определённой концент</w:t>
      </w:r>
      <w:r w:rsidRPr="00DE0BEA">
        <w:rPr>
          <w:rStyle w:val="FontStyle79"/>
          <w:sz w:val="24"/>
          <w:szCs w:val="24"/>
        </w:rPr>
        <w:softHyphen/>
        <w:t>рации</w:t>
      </w:r>
    </w:p>
    <w:p w:rsidR="00F55532" w:rsidRPr="00DE0BEA" w:rsidRDefault="00F55532" w:rsidP="00DE0BEA">
      <w:pPr>
        <w:spacing w:after="0" w:line="240" w:lineRule="auto"/>
        <w:jc w:val="center"/>
        <w:rPr>
          <w:rStyle w:val="FontStyle82"/>
          <w:b w:val="0"/>
          <w:i w:val="0"/>
          <w:sz w:val="24"/>
          <w:szCs w:val="24"/>
        </w:rPr>
      </w:pPr>
      <w:r w:rsidRPr="00DE0BEA">
        <w:rPr>
          <w:rStyle w:val="FontStyle82"/>
          <w:sz w:val="24"/>
          <w:szCs w:val="24"/>
        </w:rPr>
        <w:t xml:space="preserve">Основные классы неорганических соединений </w:t>
      </w:r>
    </w:p>
    <w:p w:rsidR="00F55532" w:rsidRPr="00DE0BEA" w:rsidRDefault="00F55532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Оксиды. Классификация. Номенклатура. Физические свойства оксидов. Химические свойства оксидов. Получение и применение оксидов. Основания. Классификация. Номенклатура. Физические свойства оснований. Получение оснований. Химические свойства оснований. Реакция нейтрализации. Кислоты. Классификация. Номенклатура. Физические свойства кислот. Получение и применение кислот. Химические свойства кислот. Индикаторы. Изменение окраски индикаторов в различных средах. Соли. Классификация. Номенклатура. Физические свойства солей. Получение и применение солей. Химические свойства солей. Генетическая связь между классами неорганических соединений.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</w:t>
      </w:r>
      <w:r w:rsidR="0047404E" w:rsidRPr="00DE0BEA">
        <w:rPr>
          <w:rFonts w:ascii="Times New Roman" w:hAnsi="Times New Roman" w:cs="Times New Roman"/>
          <w:sz w:val="24"/>
          <w:szCs w:val="24"/>
        </w:rPr>
        <w:t xml:space="preserve"> (защита </w:t>
      </w:r>
      <w:proofErr w:type="spellStart"/>
      <w:r w:rsidR="0047404E" w:rsidRPr="00DE0BEA">
        <w:rPr>
          <w:rFonts w:ascii="Times New Roman" w:hAnsi="Times New Roman" w:cs="Times New Roman"/>
          <w:sz w:val="24"/>
          <w:szCs w:val="24"/>
        </w:rPr>
        <w:t>минипроектов</w:t>
      </w:r>
      <w:proofErr w:type="spellEnd"/>
      <w:r w:rsidR="0047404E" w:rsidRPr="00DE0BEA">
        <w:rPr>
          <w:rFonts w:ascii="Times New Roman" w:hAnsi="Times New Roman" w:cs="Times New Roman"/>
          <w:sz w:val="24"/>
          <w:szCs w:val="24"/>
        </w:rPr>
        <w:t>)</w:t>
      </w:r>
      <w:r w:rsidRPr="00DE0BEA">
        <w:rPr>
          <w:rFonts w:ascii="Times New Roman" w:hAnsi="Times New Roman" w:cs="Times New Roman"/>
          <w:sz w:val="24"/>
          <w:szCs w:val="24"/>
        </w:rPr>
        <w:t>.</w:t>
      </w:r>
    </w:p>
    <w:p w:rsidR="00F55532" w:rsidRPr="00DE0BEA" w:rsidRDefault="00F55532" w:rsidP="00DE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hAnsi="Times New Roman" w:cs="Times New Roman"/>
          <w:sz w:val="24"/>
          <w:szCs w:val="24"/>
        </w:rPr>
        <w:t>Практическая работа 6. Решение экспериментальных задач по теме: «</w:t>
      </w:r>
      <w:r w:rsidRPr="00DE0BEA">
        <w:rPr>
          <w:rFonts w:ascii="Times New Roman" w:hAnsi="Times New Roman" w:cs="Times New Roman"/>
          <w:bCs/>
          <w:sz w:val="24"/>
          <w:szCs w:val="24"/>
        </w:rPr>
        <w:t>Важнейшие классы неорганических соединений»</w:t>
      </w:r>
    </w:p>
    <w:p w:rsidR="00F61796" w:rsidRPr="00D23201" w:rsidRDefault="00F61796" w:rsidP="00A715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61796" w:rsidRPr="00D23201" w:rsidRDefault="00F61796" w:rsidP="00A715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61796" w:rsidRPr="00D23201" w:rsidRDefault="00F61796" w:rsidP="00A715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125B4" w:rsidRPr="00F61796" w:rsidRDefault="00A715E9" w:rsidP="00A715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B2545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Повторение за курс 8 класса</w:t>
      </w:r>
    </w:p>
    <w:p w:rsidR="00A715E9" w:rsidRPr="00A715E9" w:rsidRDefault="00A715E9" w:rsidP="00A715E9">
      <w:pPr>
        <w:spacing w:after="0" w:line="240" w:lineRule="auto"/>
        <w:jc w:val="both"/>
      </w:pPr>
      <w:r w:rsidRPr="000B2545">
        <w:rPr>
          <w:rFonts w:ascii="Times New Roman" w:hAnsi="Times New Roman" w:cs="Times New Roman"/>
          <w:sz w:val="24"/>
          <w:szCs w:val="24"/>
        </w:rPr>
        <w:t>Строение атома и вещества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2545">
        <w:rPr>
          <w:rFonts w:ascii="Times New Roman" w:hAnsi="Times New Roman" w:cs="Times New Roman"/>
          <w:sz w:val="24"/>
          <w:szCs w:val="24"/>
        </w:rPr>
        <w:t>Основные классы неорганических соединений. Их взаимосвязи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2545">
        <w:rPr>
          <w:rFonts w:ascii="Times New Roman" w:hAnsi="Times New Roman" w:cs="Times New Roman"/>
          <w:sz w:val="24"/>
          <w:szCs w:val="24"/>
        </w:rPr>
        <w:t>Генетические связи между классами  неорганических соединений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2545">
        <w:rPr>
          <w:rFonts w:ascii="Times New Roman" w:hAnsi="Times New Roman" w:cs="Times New Roman"/>
          <w:sz w:val="24"/>
          <w:szCs w:val="24"/>
        </w:rPr>
        <w:t>Расчетные задачи по уравнениям реакций и формулам веществ.</w:t>
      </w:r>
    </w:p>
    <w:p w:rsidR="005D0A64" w:rsidRPr="00DE0BEA" w:rsidRDefault="005D0A64" w:rsidP="00DE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BEA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5D0A64" w:rsidRPr="00DE0BEA" w:rsidRDefault="005D0A64" w:rsidP="00DE0BEA">
      <w:pPr>
        <w:spacing w:after="0" w:line="240" w:lineRule="auto"/>
        <w:jc w:val="center"/>
        <w:rPr>
          <w:rStyle w:val="FontStyle82"/>
          <w:rFonts w:eastAsia="Times New Roman"/>
          <w:sz w:val="24"/>
          <w:szCs w:val="24"/>
        </w:rPr>
      </w:pPr>
      <w:r w:rsidRPr="00DE0BEA">
        <w:rPr>
          <w:rStyle w:val="FontStyle82"/>
          <w:rFonts w:eastAsia="Times New Roman"/>
          <w:sz w:val="24"/>
          <w:szCs w:val="24"/>
        </w:rPr>
        <w:t xml:space="preserve">Химические реакции </w:t>
      </w:r>
    </w:p>
    <w:p w:rsidR="005D0A64" w:rsidRPr="00DE0BEA" w:rsidRDefault="005D0A64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sz w:val="24"/>
          <w:szCs w:val="24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5D0A64" w:rsidRPr="00DE0BEA" w:rsidRDefault="005D0A64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sz w:val="24"/>
          <w:szCs w:val="24"/>
        </w:rPr>
        <w:t xml:space="preserve">Тепловой эффект химических реакций, экзо- и эндотермические реакции. Понятие о скорости химической реакции. Факторы, влияющие на скорость химической реакции. Понятие о катализаторе. Обратимые и необратимые реакции. Понятие о химическом равновесии Электролитическая диссоциация. Электролиты и </w:t>
      </w:r>
      <w:proofErr w:type="spellStart"/>
      <w:r w:rsidRPr="00DE0BEA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DE0BEA">
        <w:rPr>
          <w:rFonts w:ascii="Times New Roman" w:eastAsia="Times New Roman" w:hAnsi="Times New Roman" w:cs="Times New Roman"/>
          <w:sz w:val="24"/>
          <w:szCs w:val="24"/>
        </w:rPr>
        <w:t>. Ионы. Катионы и анионы. Электролитическая диссоциация кислот, щелочей и солей. Слабые и сильные электролиты. Степень диссоциации. Реакции ионного обмена. Условия протекания реакций ионного обмена.</w:t>
      </w:r>
    </w:p>
    <w:p w:rsidR="005D0A64" w:rsidRPr="00DE0BEA" w:rsidRDefault="005D0A64" w:rsidP="00DE0BEA">
      <w:pPr>
        <w:spacing w:after="0" w:line="240" w:lineRule="auto"/>
        <w:rPr>
          <w:rStyle w:val="FontStyle79"/>
          <w:sz w:val="24"/>
          <w:szCs w:val="24"/>
        </w:rPr>
      </w:pPr>
      <w:r w:rsidRPr="00DE0BEA">
        <w:rPr>
          <w:rStyle w:val="FontStyle79"/>
          <w:rFonts w:eastAsia="Times New Roman"/>
          <w:sz w:val="24"/>
          <w:szCs w:val="24"/>
        </w:rPr>
        <w:t>Практическая работа № 1 «Изучение влияние условий проведения химической реакции на ее скорость»</w:t>
      </w:r>
    </w:p>
    <w:p w:rsidR="005D0A64" w:rsidRPr="00DE0BEA" w:rsidRDefault="005D0A64" w:rsidP="00DE0BEA">
      <w:pPr>
        <w:spacing w:after="0" w:line="240" w:lineRule="auto"/>
        <w:rPr>
          <w:rStyle w:val="FontStyle79"/>
          <w:rFonts w:eastAsia="Times New Roman"/>
          <w:sz w:val="24"/>
          <w:szCs w:val="24"/>
        </w:rPr>
      </w:pPr>
      <w:r w:rsidRPr="00DE0BEA">
        <w:rPr>
          <w:rStyle w:val="FontStyle78"/>
          <w:rFonts w:eastAsia="Times New Roman"/>
          <w:b w:val="0"/>
          <w:sz w:val="24"/>
          <w:szCs w:val="24"/>
        </w:rPr>
        <w:t>Практическая работа 2.</w:t>
      </w:r>
      <w:r w:rsidRPr="00DE0BEA">
        <w:rPr>
          <w:rStyle w:val="FontStyle79"/>
          <w:rFonts w:eastAsia="Times New Roman"/>
          <w:sz w:val="24"/>
          <w:szCs w:val="24"/>
        </w:rPr>
        <w:t>Свойства кислот, оснований и со</w:t>
      </w:r>
      <w:r w:rsidRPr="00DE0BEA">
        <w:rPr>
          <w:rStyle w:val="FontStyle79"/>
          <w:rFonts w:eastAsia="Times New Roman"/>
          <w:sz w:val="24"/>
          <w:szCs w:val="24"/>
        </w:rPr>
        <w:softHyphen/>
        <w:t>лей как электролитов.</w:t>
      </w:r>
    </w:p>
    <w:p w:rsidR="005D0A64" w:rsidRPr="00DE0BEA" w:rsidRDefault="005D0A64" w:rsidP="00DE0BEA">
      <w:pPr>
        <w:spacing w:after="0" w:line="240" w:lineRule="auto"/>
        <w:jc w:val="center"/>
        <w:rPr>
          <w:rStyle w:val="FontStyle84"/>
          <w:rFonts w:ascii="Times New Roman" w:hAnsi="Times New Roman" w:cs="Times New Roman"/>
          <w:i/>
          <w:sz w:val="24"/>
          <w:szCs w:val="24"/>
        </w:rPr>
      </w:pPr>
      <w:r w:rsidRPr="00DE0BEA">
        <w:rPr>
          <w:rStyle w:val="FontStyle84"/>
          <w:rFonts w:ascii="Times New Roman" w:eastAsia="Times New Roman" w:hAnsi="Times New Roman" w:cs="Times New Roman"/>
          <w:i/>
          <w:sz w:val="24"/>
          <w:szCs w:val="24"/>
        </w:rPr>
        <w:t xml:space="preserve">Неметаллы </w:t>
      </w:r>
      <w:r w:rsidRPr="00DE0BEA">
        <w:rPr>
          <w:rStyle w:val="FontStyle84"/>
          <w:rFonts w:ascii="Times New Roman" w:eastAsia="Times New Roman" w:hAnsi="Times New Roman" w:cs="Times New Roman"/>
          <w:i/>
          <w:sz w:val="24"/>
          <w:szCs w:val="24"/>
          <w:lang w:val="en-US"/>
        </w:rPr>
        <w:t>IV</w:t>
      </w:r>
      <w:r w:rsidRPr="00DE0BEA">
        <w:rPr>
          <w:rStyle w:val="FontStyle84"/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Pr="00DE0BEA">
        <w:rPr>
          <w:rStyle w:val="FontStyle84"/>
          <w:rFonts w:ascii="Times New Roman" w:eastAsia="Times New Roman" w:hAnsi="Times New Roman" w:cs="Times New Roman"/>
          <w:i/>
          <w:sz w:val="24"/>
          <w:szCs w:val="24"/>
          <w:lang w:val="en-US"/>
        </w:rPr>
        <w:t>VII</w:t>
      </w:r>
      <w:r w:rsidRPr="00DE0BEA">
        <w:rPr>
          <w:rStyle w:val="FontStyle84"/>
          <w:rFonts w:ascii="Times New Roman" w:eastAsia="Times New Roman" w:hAnsi="Times New Roman" w:cs="Times New Roman"/>
          <w:i/>
          <w:sz w:val="24"/>
          <w:szCs w:val="24"/>
        </w:rPr>
        <w:t xml:space="preserve"> группы </w:t>
      </w:r>
    </w:p>
    <w:p w:rsidR="005D0A64" w:rsidRPr="00DE0BEA" w:rsidRDefault="005D0A64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</w:t>
      </w:r>
      <w:r w:rsidRPr="00DE0BEA">
        <w:rPr>
          <w:rStyle w:val="FontStyle79"/>
          <w:sz w:val="24"/>
          <w:szCs w:val="24"/>
        </w:rPr>
        <w:t xml:space="preserve">Положение галогенов в периодической системе и строение их атомов. </w:t>
      </w:r>
      <w:r w:rsidRPr="00DE0BEA">
        <w:rPr>
          <w:rFonts w:ascii="Times New Roman" w:eastAsia="Times New Roman" w:hAnsi="Times New Roman" w:cs="Times New Roman"/>
          <w:sz w:val="24"/>
          <w:szCs w:val="24"/>
        </w:rPr>
        <w:t xml:space="preserve">Галогены: физические и химические свойства. Сравнительная характеристика галогенов. Применение галогенов. Соединения галогенов: </w:t>
      </w:r>
      <w:proofErr w:type="spellStart"/>
      <w:r w:rsidRPr="00DE0BEA">
        <w:rPr>
          <w:rFonts w:ascii="Times New Roman" w:eastAsia="Times New Roman" w:hAnsi="Times New Roman" w:cs="Times New Roman"/>
          <w:sz w:val="24"/>
          <w:szCs w:val="24"/>
        </w:rPr>
        <w:t>хлороводород</w:t>
      </w:r>
      <w:proofErr w:type="spellEnd"/>
      <w:r w:rsidRPr="00DE0B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BEA">
        <w:rPr>
          <w:rFonts w:ascii="Times New Roman" w:eastAsia="Times New Roman" w:hAnsi="Times New Roman" w:cs="Times New Roman"/>
          <w:sz w:val="24"/>
          <w:szCs w:val="24"/>
        </w:rPr>
        <w:t>хлороводородная</w:t>
      </w:r>
      <w:proofErr w:type="spellEnd"/>
      <w:r w:rsidRPr="00DE0BEA">
        <w:rPr>
          <w:rFonts w:ascii="Times New Roman" w:eastAsia="Times New Roman" w:hAnsi="Times New Roman" w:cs="Times New Roman"/>
          <w:sz w:val="24"/>
          <w:szCs w:val="24"/>
        </w:rPr>
        <w:t xml:space="preserve"> кислота и ее соли. Сера: физические и химические свойства. Соединения серы: сероводород, сульфиды, оксиды серы. Серная, сернистая и сероводородная кислоты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DE0BEA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DE0BEA">
        <w:rPr>
          <w:rFonts w:ascii="Times New Roman" w:eastAsia="Times New Roman" w:hAnsi="Times New Roman" w:cs="Times New Roman"/>
          <w:sz w:val="24"/>
          <w:szCs w:val="24"/>
        </w:rPr>
        <w:t xml:space="preserve">), ортофосфорная кислота и ее соли. Углерод: физические и химические свойства. Аллотропия углерода: алмаз, графит, </w:t>
      </w:r>
      <w:proofErr w:type="spellStart"/>
      <w:r w:rsidRPr="00DE0BEA">
        <w:rPr>
          <w:rFonts w:ascii="Times New Roman" w:eastAsia="Times New Roman" w:hAnsi="Times New Roman" w:cs="Times New Roman"/>
          <w:sz w:val="24"/>
          <w:szCs w:val="24"/>
        </w:rPr>
        <w:t>карбин</w:t>
      </w:r>
      <w:proofErr w:type="spellEnd"/>
      <w:r w:rsidRPr="00DE0BEA">
        <w:rPr>
          <w:rFonts w:ascii="Times New Roman" w:eastAsia="Times New Roman" w:hAnsi="Times New Roman" w:cs="Times New Roman"/>
          <w:sz w:val="24"/>
          <w:szCs w:val="24"/>
        </w:rPr>
        <w:t>, фуллерены. Соединения углерода: оксиды углерода (II) и (IV), угольная кислота и ее соли. Кремний и его соединения. Стекло и цемент</w:t>
      </w:r>
      <w:r w:rsidR="0047404E" w:rsidRPr="00DE0BEA">
        <w:rPr>
          <w:rFonts w:ascii="Times New Roman" w:eastAsia="Times New Roman" w:hAnsi="Times New Roman" w:cs="Times New Roman"/>
          <w:sz w:val="24"/>
          <w:szCs w:val="24"/>
        </w:rPr>
        <w:t xml:space="preserve"> (защита </w:t>
      </w:r>
      <w:proofErr w:type="spellStart"/>
      <w:r w:rsidR="0047404E" w:rsidRPr="00DE0BEA">
        <w:rPr>
          <w:rFonts w:ascii="Times New Roman" w:eastAsia="Times New Roman" w:hAnsi="Times New Roman" w:cs="Times New Roman"/>
          <w:sz w:val="24"/>
          <w:szCs w:val="24"/>
        </w:rPr>
        <w:t>минипроектов</w:t>
      </w:r>
      <w:proofErr w:type="spellEnd"/>
      <w:r w:rsidR="0047404E" w:rsidRPr="00DE0BE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D0A64" w:rsidRPr="00DE0BEA" w:rsidRDefault="005D0A64" w:rsidP="00DE0BEA">
      <w:pPr>
        <w:autoSpaceDE w:val="0"/>
        <w:autoSpaceDN w:val="0"/>
        <w:adjustRightInd w:val="0"/>
        <w:spacing w:after="0" w:line="240" w:lineRule="auto"/>
        <w:jc w:val="both"/>
        <w:rPr>
          <w:rStyle w:val="FontStyle78"/>
          <w:b w:val="0"/>
          <w:sz w:val="24"/>
          <w:szCs w:val="24"/>
        </w:rPr>
      </w:pPr>
      <w:r w:rsidRPr="00DE0BEA">
        <w:rPr>
          <w:rStyle w:val="FontStyle78"/>
          <w:rFonts w:eastAsia="Times New Roman"/>
          <w:b w:val="0"/>
          <w:sz w:val="24"/>
          <w:szCs w:val="24"/>
        </w:rPr>
        <w:t>Практическая работа 3.</w:t>
      </w:r>
      <w:r w:rsidRPr="00DE0BEA">
        <w:rPr>
          <w:rStyle w:val="FontStyle79"/>
          <w:rFonts w:eastAsia="Times New Roman"/>
          <w:sz w:val="24"/>
          <w:szCs w:val="24"/>
        </w:rPr>
        <w:t>Получение хлороводорода и изуче</w:t>
      </w:r>
      <w:r w:rsidRPr="00DE0BEA">
        <w:rPr>
          <w:rStyle w:val="FontStyle79"/>
          <w:rFonts w:eastAsia="Times New Roman"/>
          <w:sz w:val="24"/>
          <w:szCs w:val="24"/>
        </w:rPr>
        <w:softHyphen/>
        <w:t>ние его свойств</w:t>
      </w:r>
    </w:p>
    <w:p w:rsidR="005D0A64" w:rsidRPr="00DE0BEA" w:rsidRDefault="005D0A64" w:rsidP="00DE0BEA">
      <w:pPr>
        <w:autoSpaceDE w:val="0"/>
        <w:autoSpaceDN w:val="0"/>
        <w:adjustRightInd w:val="0"/>
        <w:spacing w:after="0" w:line="240" w:lineRule="auto"/>
        <w:jc w:val="both"/>
        <w:rPr>
          <w:rStyle w:val="FontStyle79"/>
          <w:sz w:val="24"/>
          <w:szCs w:val="24"/>
        </w:rPr>
      </w:pPr>
      <w:r w:rsidRPr="00DE0BEA">
        <w:rPr>
          <w:rStyle w:val="FontStyle78"/>
          <w:rFonts w:eastAsia="Times New Roman"/>
          <w:b w:val="0"/>
          <w:sz w:val="24"/>
          <w:szCs w:val="24"/>
        </w:rPr>
        <w:t xml:space="preserve">Практическая работа </w:t>
      </w:r>
      <w:r w:rsidRPr="00DE0BEA">
        <w:rPr>
          <w:rStyle w:val="FontStyle77"/>
          <w:rFonts w:eastAsia="Times New Roman"/>
          <w:b w:val="0"/>
          <w:sz w:val="24"/>
          <w:szCs w:val="24"/>
        </w:rPr>
        <w:t>4.</w:t>
      </w:r>
      <w:r w:rsidRPr="00DE0BEA">
        <w:rPr>
          <w:rStyle w:val="FontStyle79"/>
          <w:rFonts w:eastAsia="Times New Roman"/>
          <w:sz w:val="24"/>
          <w:szCs w:val="24"/>
        </w:rPr>
        <w:t>Решение экспериментальных задач по теме «Кислород и сера».</w:t>
      </w:r>
    </w:p>
    <w:p w:rsidR="005D0A64" w:rsidRPr="00DE0BEA" w:rsidRDefault="005D0A64" w:rsidP="00DE0BEA">
      <w:pPr>
        <w:autoSpaceDE w:val="0"/>
        <w:autoSpaceDN w:val="0"/>
        <w:adjustRightInd w:val="0"/>
        <w:spacing w:after="0" w:line="240" w:lineRule="auto"/>
        <w:jc w:val="both"/>
        <w:rPr>
          <w:rStyle w:val="FontStyle79"/>
          <w:rFonts w:eastAsia="Times New Roman"/>
          <w:sz w:val="24"/>
          <w:szCs w:val="24"/>
        </w:rPr>
      </w:pPr>
      <w:r w:rsidRPr="00DE0BEA">
        <w:rPr>
          <w:rStyle w:val="FontStyle78"/>
          <w:rFonts w:eastAsia="Times New Roman"/>
          <w:b w:val="0"/>
          <w:sz w:val="24"/>
          <w:szCs w:val="24"/>
        </w:rPr>
        <w:t>Практическая работа 5.</w:t>
      </w:r>
      <w:r w:rsidRPr="00DE0BEA">
        <w:rPr>
          <w:rStyle w:val="FontStyle79"/>
          <w:rFonts w:eastAsia="Times New Roman"/>
          <w:sz w:val="24"/>
          <w:szCs w:val="24"/>
        </w:rPr>
        <w:t>Получение аммиака и изучение его свойств</w:t>
      </w:r>
    </w:p>
    <w:p w:rsidR="00FA6EAF" w:rsidRPr="00DE0BEA" w:rsidRDefault="00FA6EAF" w:rsidP="00DE0BEA">
      <w:pPr>
        <w:autoSpaceDE w:val="0"/>
        <w:autoSpaceDN w:val="0"/>
        <w:adjustRightInd w:val="0"/>
        <w:spacing w:after="0" w:line="240" w:lineRule="auto"/>
        <w:jc w:val="both"/>
        <w:rPr>
          <w:rStyle w:val="FontStyle79"/>
          <w:rFonts w:eastAsia="Times New Roman"/>
          <w:sz w:val="24"/>
          <w:szCs w:val="24"/>
        </w:rPr>
      </w:pPr>
      <w:r w:rsidRPr="00DE0BEA">
        <w:rPr>
          <w:rStyle w:val="FontStyle78"/>
          <w:b w:val="0"/>
          <w:sz w:val="24"/>
          <w:szCs w:val="24"/>
        </w:rPr>
        <w:t xml:space="preserve">Практическая работа </w:t>
      </w:r>
      <w:r w:rsidRPr="00DE0BEA">
        <w:rPr>
          <w:rStyle w:val="FontStyle79"/>
          <w:sz w:val="24"/>
          <w:szCs w:val="24"/>
        </w:rPr>
        <w:t>6. Получение оксида углерода(1</w:t>
      </w:r>
      <w:r w:rsidRPr="00DE0BEA">
        <w:rPr>
          <w:rStyle w:val="FontStyle79"/>
          <w:sz w:val="24"/>
          <w:szCs w:val="24"/>
          <w:lang w:val="en-US"/>
        </w:rPr>
        <w:t>V</w:t>
      </w:r>
      <w:r w:rsidRPr="00DE0BEA">
        <w:rPr>
          <w:rStyle w:val="FontStyle79"/>
          <w:sz w:val="24"/>
          <w:szCs w:val="24"/>
        </w:rPr>
        <w:t>) и изучение его свойств. Распознавание карбонатов</w:t>
      </w:r>
    </w:p>
    <w:p w:rsidR="00FA6EAF" w:rsidRPr="00DE0BEA" w:rsidRDefault="005D0A64" w:rsidP="00DE0BEA">
      <w:pPr>
        <w:spacing w:after="0" w:line="240" w:lineRule="auto"/>
        <w:rPr>
          <w:rStyle w:val="FontStyle79"/>
          <w:rFonts w:eastAsia="Times New Roman"/>
          <w:sz w:val="24"/>
          <w:szCs w:val="24"/>
        </w:rPr>
      </w:pPr>
      <w:r w:rsidRPr="00DE0BEA">
        <w:rPr>
          <w:rStyle w:val="FontStyle78"/>
          <w:rFonts w:eastAsia="Times New Roman"/>
          <w:sz w:val="24"/>
          <w:szCs w:val="24"/>
        </w:rPr>
        <w:t xml:space="preserve">Расчетные задачи: </w:t>
      </w:r>
      <w:r w:rsidRPr="00DE0BEA">
        <w:rPr>
          <w:rStyle w:val="FontStyle79"/>
          <w:rFonts w:eastAsia="Times New Roman"/>
          <w:sz w:val="24"/>
          <w:szCs w:val="24"/>
        </w:rPr>
        <w:t>Вычисления по химическим уравнениям массы, объёма и количества</w:t>
      </w:r>
    </w:p>
    <w:p w:rsidR="005D0A64" w:rsidRPr="00DE0BEA" w:rsidRDefault="005D0A64" w:rsidP="00DE0BEA">
      <w:pPr>
        <w:spacing w:after="0" w:line="240" w:lineRule="auto"/>
        <w:rPr>
          <w:rStyle w:val="FontStyle79"/>
          <w:rFonts w:eastAsia="Times New Roman"/>
          <w:sz w:val="24"/>
          <w:szCs w:val="24"/>
        </w:rPr>
      </w:pPr>
      <w:r w:rsidRPr="00DE0BEA">
        <w:rPr>
          <w:rStyle w:val="FontStyle79"/>
          <w:rFonts w:eastAsia="Times New Roman"/>
          <w:sz w:val="24"/>
          <w:szCs w:val="24"/>
        </w:rPr>
        <w:t>вещества одного из продуктов ре</w:t>
      </w:r>
      <w:r w:rsidRPr="00DE0BEA">
        <w:rPr>
          <w:rStyle w:val="FontStyle79"/>
          <w:rFonts w:eastAsia="Times New Roman"/>
          <w:sz w:val="24"/>
          <w:szCs w:val="24"/>
        </w:rPr>
        <w:softHyphen/>
        <w:t>акции по массе исходного вещества, объёму или количеству ве</w:t>
      </w:r>
      <w:r w:rsidRPr="00DE0BEA">
        <w:rPr>
          <w:rStyle w:val="FontStyle79"/>
          <w:rFonts w:eastAsia="Times New Roman"/>
          <w:sz w:val="24"/>
          <w:szCs w:val="24"/>
        </w:rPr>
        <w:softHyphen/>
        <w:t>щества, содержащего определённую долю примесей</w:t>
      </w:r>
    </w:p>
    <w:p w:rsidR="005D0A64" w:rsidRPr="00DE0BEA" w:rsidRDefault="005D0A64" w:rsidP="00DE0B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Металлы и их соединения </w:t>
      </w:r>
    </w:p>
    <w:p w:rsidR="005D0A64" w:rsidRPr="00DE0BEA" w:rsidRDefault="005D0A64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sz w:val="24"/>
          <w:szCs w:val="24"/>
        </w:rPr>
        <w:t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металлов. Общие химические свойства металлов: реакции с неметаллами, кислотами, солями. Электрохимический ряд напряжений металлов.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5D0A64" w:rsidRPr="00DE0BEA" w:rsidRDefault="005D0A64" w:rsidP="00DE0BEA">
      <w:pPr>
        <w:pStyle w:val="Style33"/>
        <w:widowControl/>
        <w:tabs>
          <w:tab w:val="left" w:pos="245"/>
        </w:tabs>
        <w:spacing w:line="240" w:lineRule="auto"/>
        <w:rPr>
          <w:rStyle w:val="FontStyle79"/>
          <w:sz w:val="24"/>
          <w:szCs w:val="24"/>
        </w:rPr>
      </w:pPr>
      <w:r w:rsidRPr="00DE0BEA">
        <w:rPr>
          <w:rStyle w:val="FontStyle78"/>
          <w:b w:val="0"/>
          <w:sz w:val="24"/>
          <w:szCs w:val="24"/>
        </w:rPr>
        <w:t xml:space="preserve">Практическая работа </w:t>
      </w:r>
      <w:r w:rsidR="00FA6EAF" w:rsidRPr="00DE0BEA">
        <w:rPr>
          <w:rStyle w:val="FontStyle77"/>
          <w:b w:val="0"/>
          <w:sz w:val="24"/>
          <w:szCs w:val="24"/>
        </w:rPr>
        <w:t>7</w:t>
      </w:r>
      <w:r w:rsidRPr="00DE0BEA">
        <w:rPr>
          <w:rStyle w:val="FontStyle77"/>
          <w:b w:val="0"/>
          <w:sz w:val="24"/>
          <w:szCs w:val="24"/>
        </w:rPr>
        <w:t xml:space="preserve">. </w:t>
      </w:r>
      <w:r w:rsidRPr="00DE0BEA">
        <w:rPr>
          <w:rStyle w:val="FontStyle79"/>
          <w:sz w:val="24"/>
          <w:szCs w:val="24"/>
        </w:rPr>
        <w:t>Решение экспериментальных за</w:t>
      </w:r>
      <w:r w:rsidRPr="00DE0BEA">
        <w:rPr>
          <w:rStyle w:val="FontStyle79"/>
          <w:sz w:val="24"/>
          <w:szCs w:val="24"/>
        </w:rPr>
        <w:softHyphen/>
        <w:t>дач по теме «Металлы и их соединения»</w:t>
      </w:r>
    </w:p>
    <w:p w:rsidR="005D0A64" w:rsidRPr="00DE0BEA" w:rsidRDefault="005D0A64" w:rsidP="00DE0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Первоначальные сведения об органических веществах </w:t>
      </w:r>
    </w:p>
    <w:p w:rsidR="005D0A64" w:rsidRDefault="005D0A64" w:rsidP="00DE0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BEA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DE0BEA">
        <w:rPr>
          <w:rFonts w:ascii="Times New Roman" w:eastAsia="Times New Roman" w:hAnsi="Times New Roman" w:cs="Times New Roman"/>
          <w:sz w:val="24"/>
          <w:szCs w:val="24"/>
        </w:rPr>
        <w:t>ервоначальные сведения о строении органических веществ. Углеводороды: метан, этан, этилен. Источники углеводородов: природный газ, нефть, уголь. 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Химическое загрязнение окружающей среды и его последствия.</w:t>
      </w:r>
    </w:p>
    <w:p w:rsidR="00A715E9" w:rsidRDefault="00A715E9" w:rsidP="00A71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1491">
        <w:rPr>
          <w:rFonts w:ascii="Times New Roman" w:hAnsi="Times New Roman" w:cs="Times New Roman"/>
          <w:b/>
          <w:i/>
          <w:sz w:val="24"/>
          <w:szCs w:val="24"/>
        </w:rPr>
        <w:t>Повторение за курс 9 класса</w:t>
      </w:r>
    </w:p>
    <w:p w:rsidR="00A715E9" w:rsidRPr="00DE0BEA" w:rsidRDefault="00A715E9" w:rsidP="00A7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491">
        <w:rPr>
          <w:rFonts w:ascii="Times New Roman" w:hAnsi="Times New Roman" w:cs="Times New Roman"/>
          <w:sz w:val="24"/>
          <w:szCs w:val="24"/>
        </w:rPr>
        <w:t>ОВР. Электролитическая диссоциация. Химическая кинетика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1491">
        <w:rPr>
          <w:rFonts w:ascii="Times New Roman" w:hAnsi="Times New Roman" w:cs="Times New Roman"/>
          <w:sz w:val="24"/>
          <w:szCs w:val="24"/>
        </w:rPr>
        <w:t>Свойства неметаллов и их соединений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1491">
        <w:rPr>
          <w:rFonts w:ascii="Times New Roman" w:hAnsi="Times New Roman" w:cs="Times New Roman"/>
          <w:sz w:val="24"/>
          <w:szCs w:val="24"/>
        </w:rPr>
        <w:t>Металлы и их соединения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1491">
        <w:rPr>
          <w:rFonts w:ascii="Times New Roman" w:hAnsi="Times New Roman" w:cs="Times New Roman"/>
          <w:sz w:val="24"/>
          <w:szCs w:val="24"/>
        </w:rPr>
        <w:t>Генетические связи между классами неорганических соединений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1491">
        <w:rPr>
          <w:rFonts w:ascii="Times New Roman" w:hAnsi="Times New Roman" w:cs="Times New Roman"/>
          <w:sz w:val="24"/>
          <w:szCs w:val="24"/>
        </w:rPr>
        <w:t>Свойства органических соединений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0A64" w:rsidRPr="00DE0BEA" w:rsidRDefault="005D0A64" w:rsidP="00DE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EAF" w:rsidRPr="00DE0BEA" w:rsidRDefault="00FA6EAF" w:rsidP="00DE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BE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161598" w:rsidRPr="00DE0BEA"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</w:p>
    <w:tbl>
      <w:tblPr>
        <w:tblStyle w:val="a5"/>
        <w:tblW w:w="0" w:type="auto"/>
        <w:tblLook w:val="04A0"/>
      </w:tblPr>
      <w:tblGrid>
        <w:gridCol w:w="798"/>
        <w:gridCol w:w="6540"/>
        <w:gridCol w:w="2233"/>
      </w:tblGrid>
      <w:tr w:rsidR="00FA6EAF" w:rsidRPr="00DE0BEA" w:rsidTr="00DE0BEA">
        <w:tc>
          <w:tcPr>
            <w:tcW w:w="798" w:type="dxa"/>
          </w:tcPr>
          <w:p w:rsidR="00FA6EAF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40" w:type="dxa"/>
          </w:tcPr>
          <w:p w:rsidR="00FA6EAF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33" w:type="dxa"/>
          </w:tcPr>
          <w:p w:rsidR="00FA6EAF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A6EAF" w:rsidRPr="00DE0BEA" w:rsidTr="00DE0BEA">
        <w:tc>
          <w:tcPr>
            <w:tcW w:w="798" w:type="dxa"/>
          </w:tcPr>
          <w:p w:rsidR="00FA6EAF" w:rsidRPr="00DE0BEA" w:rsidRDefault="00161598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0" w:type="dxa"/>
          </w:tcPr>
          <w:p w:rsidR="00FA6EAF" w:rsidRPr="00DE0BEA" w:rsidRDefault="00161598" w:rsidP="00DE0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Style w:val="FontStyle82"/>
                <w:b w:val="0"/>
                <w:i w:val="0"/>
                <w:sz w:val="24"/>
                <w:szCs w:val="24"/>
              </w:rPr>
              <w:t>Первоначальные химические понятия</w:t>
            </w:r>
          </w:p>
        </w:tc>
        <w:tc>
          <w:tcPr>
            <w:tcW w:w="2233" w:type="dxa"/>
          </w:tcPr>
          <w:p w:rsidR="00FA6EAF" w:rsidRPr="00CF485B" w:rsidRDefault="00FA6EAF" w:rsidP="00DE0B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A6EAF" w:rsidRPr="00DE0BEA" w:rsidTr="00DE0BEA">
        <w:tc>
          <w:tcPr>
            <w:tcW w:w="798" w:type="dxa"/>
          </w:tcPr>
          <w:p w:rsidR="00FA6EAF" w:rsidRPr="00DE0BEA" w:rsidRDefault="00161598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0" w:type="dxa"/>
          </w:tcPr>
          <w:p w:rsidR="00FA6EAF" w:rsidRPr="00DE0BEA" w:rsidRDefault="00FA6EAF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периодическая система химических элементовД.И. Менделеева.  Строение атома</w:t>
            </w:r>
          </w:p>
        </w:tc>
        <w:tc>
          <w:tcPr>
            <w:tcW w:w="2233" w:type="dxa"/>
          </w:tcPr>
          <w:p w:rsidR="00FA6EAF" w:rsidRPr="00DE0BEA" w:rsidRDefault="00FA6EAF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6EAF" w:rsidRPr="00DE0BEA" w:rsidTr="00DE0BEA">
        <w:tc>
          <w:tcPr>
            <w:tcW w:w="798" w:type="dxa"/>
          </w:tcPr>
          <w:p w:rsidR="00FA6EAF" w:rsidRPr="00DE0BEA" w:rsidRDefault="00161598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0" w:type="dxa"/>
          </w:tcPr>
          <w:p w:rsidR="00FA6EAF" w:rsidRPr="00DE0BEA" w:rsidRDefault="00FA6EAF" w:rsidP="00DE0BEA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Строение вещества. Химическая связь</w:t>
            </w:r>
          </w:p>
        </w:tc>
        <w:tc>
          <w:tcPr>
            <w:tcW w:w="2233" w:type="dxa"/>
          </w:tcPr>
          <w:p w:rsidR="00FA6EAF" w:rsidRPr="00DE0BEA" w:rsidRDefault="00FA6EAF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6EAF" w:rsidRPr="00DE0BEA" w:rsidTr="00DE0BEA">
        <w:tc>
          <w:tcPr>
            <w:tcW w:w="798" w:type="dxa"/>
          </w:tcPr>
          <w:p w:rsidR="00FA6EAF" w:rsidRPr="00DE0BEA" w:rsidRDefault="00161598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0" w:type="dxa"/>
          </w:tcPr>
          <w:p w:rsidR="00FA6EAF" w:rsidRPr="00DE0BEA" w:rsidRDefault="00FA6EAF" w:rsidP="00DE0BEA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Кислород. Водород</w:t>
            </w:r>
          </w:p>
        </w:tc>
        <w:tc>
          <w:tcPr>
            <w:tcW w:w="2233" w:type="dxa"/>
          </w:tcPr>
          <w:p w:rsidR="00FA6EAF" w:rsidRPr="00DE0BEA" w:rsidRDefault="00FA6EAF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A6EAF" w:rsidRPr="00DE0BEA" w:rsidTr="00DE0BEA">
        <w:tc>
          <w:tcPr>
            <w:tcW w:w="798" w:type="dxa"/>
          </w:tcPr>
          <w:p w:rsidR="00FA6EAF" w:rsidRPr="00DE0BEA" w:rsidRDefault="00161598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0" w:type="dxa"/>
          </w:tcPr>
          <w:p w:rsidR="00FA6EAF" w:rsidRPr="00DE0BEA" w:rsidRDefault="00FA6EAF" w:rsidP="00DE0BEA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Вода. Растворы</w:t>
            </w:r>
          </w:p>
        </w:tc>
        <w:tc>
          <w:tcPr>
            <w:tcW w:w="2233" w:type="dxa"/>
          </w:tcPr>
          <w:p w:rsidR="00FA6EAF" w:rsidRPr="00DE0BEA" w:rsidRDefault="00FA6EAF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6EAF" w:rsidRPr="00DE0BEA" w:rsidTr="00DE0BEA">
        <w:tc>
          <w:tcPr>
            <w:tcW w:w="798" w:type="dxa"/>
          </w:tcPr>
          <w:p w:rsidR="00FA6EAF" w:rsidRPr="00DE0BEA" w:rsidRDefault="00161598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0" w:type="dxa"/>
          </w:tcPr>
          <w:p w:rsidR="00FA6EAF" w:rsidRPr="00DE0BEA" w:rsidRDefault="00FA6EAF" w:rsidP="00DE0BEA">
            <w:pPr>
              <w:tabs>
                <w:tab w:val="left" w:pos="2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Style w:val="FontStyle82"/>
                <w:b w:val="0"/>
                <w:i w:val="0"/>
                <w:sz w:val="24"/>
                <w:szCs w:val="24"/>
              </w:rPr>
              <w:t>Основные классы неорганических соединений</w:t>
            </w:r>
          </w:p>
        </w:tc>
        <w:tc>
          <w:tcPr>
            <w:tcW w:w="2233" w:type="dxa"/>
          </w:tcPr>
          <w:p w:rsidR="00FA6EAF" w:rsidRPr="00DE0BEA" w:rsidRDefault="00FA6EAF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A6EAF" w:rsidRPr="00DE0BEA" w:rsidTr="00DE0BEA">
        <w:tc>
          <w:tcPr>
            <w:tcW w:w="798" w:type="dxa"/>
          </w:tcPr>
          <w:p w:rsidR="00FA6EAF" w:rsidRPr="00DE0BEA" w:rsidRDefault="00161598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40" w:type="dxa"/>
          </w:tcPr>
          <w:p w:rsidR="00FA6EAF" w:rsidRPr="00DE0BEA" w:rsidRDefault="00FA6EAF" w:rsidP="00772B62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Повторение за курс 8 класса</w:t>
            </w:r>
          </w:p>
        </w:tc>
        <w:tc>
          <w:tcPr>
            <w:tcW w:w="2233" w:type="dxa"/>
          </w:tcPr>
          <w:p w:rsidR="00FA6EAF" w:rsidRPr="00CF485B" w:rsidRDefault="00CF485B" w:rsidP="00DE0B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FA6EAF" w:rsidRPr="00DE0BEA" w:rsidTr="00DE0BEA">
        <w:tc>
          <w:tcPr>
            <w:tcW w:w="798" w:type="dxa"/>
          </w:tcPr>
          <w:p w:rsidR="00FA6EAF" w:rsidRPr="00DE0BEA" w:rsidRDefault="00FA6EAF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</w:tcPr>
          <w:p w:rsidR="00FA6EAF" w:rsidRPr="00DE0BEA" w:rsidRDefault="00FA6EAF" w:rsidP="00DE0B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33" w:type="dxa"/>
          </w:tcPr>
          <w:p w:rsidR="00FA6EAF" w:rsidRPr="00DE0BEA" w:rsidRDefault="00FA6EAF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A6EAF" w:rsidRPr="00DE0BEA" w:rsidRDefault="00FA6EAF" w:rsidP="00DE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98" w:rsidRPr="00DE0BEA" w:rsidRDefault="00161598" w:rsidP="00DE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BEA">
        <w:rPr>
          <w:rFonts w:ascii="Times New Roman" w:hAnsi="Times New Roman" w:cs="Times New Roman"/>
          <w:b/>
          <w:sz w:val="24"/>
          <w:szCs w:val="24"/>
        </w:rPr>
        <w:t>Тематическое планирование 9 класс</w:t>
      </w:r>
    </w:p>
    <w:tbl>
      <w:tblPr>
        <w:tblStyle w:val="a5"/>
        <w:tblW w:w="0" w:type="auto"/>
        <w:tblLook w:val="04A0"/>
      </w:tblPr>
      <w:tblGrid>
        <w:gridCol w:w="576"/>
        <w:gridCol w:w="7133"/>
        <w:gridCol w:w="1862"/>
      </w:tblGrid>
      <w:tr w:rsidR="00DE0BEA" w:rsidRPr="00DE0BEA" w:rsidTr="00DE0BEA">
        <w:tc>
          <w:tcPr>
            <w:tcW w:w="685" w:type="dxa"/>
          </w:tcPr>
          <w:p w:rsidR="00DE0BEA" w:rsidRPr="00DE0BEA" w:rsidRDefault="00DE0BEA" w:rsidP="009B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53" w:type="dxa"/>
          </w:tcPr>
          <w:p w:rsidR="00DE0BEA" w:rsidRPr="00DE0BEA" w:rsidRDefault="00DE0BEA" w:rsidP="009B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33" w:type="dxa"/>
          </w:tcPr>
          <w:p w:rsidR="00DE0BEA" w:rsidRPr="00DE0BEA" w:rsidRDefault="00DE0BEA" w:rsidP="009B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0BEA" w:rsidRPr="00DE0BEA" w:rsidTr="00DE0BEA">
        <w:tc>
          <w:tcPr>
            <w:tcW w:w="685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3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Style w:val="FontStyle82"/>
                <w:b w:val="0"/>
                <w:i w:val="0"/>
                <w:sz w:val="24"/>
                <w:szCs w:val="24"/>
              </w:rPr>
              <w:t xml:space="preserve">Химические реакции </w:t>
            </w:r>
          </w:p>
        </w:tc>
        <w:tc>
          <w:tcPr>
            <w:tcW w:w="2233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0BEA" w:rsidRPr="00DE0BEA" w:rsidTr="00DE0BEA">
        <w:tc>
          <w:tcPr>
            <w:tcW w:w="685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3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Style w:val="FontStyle84"/>
                <w:rFonts w:ascii="Times New Roman" w:hAnsi="Times New Roman" w:cs="Times New Roman"/>
                <w:b w:val="0"/>
                <w:sz w:val="24"/>
                <w:szCs w:val="24"/>
              </w:rPr>
              <w:t xml:space="preserve">Неметаллы </w:t>
            </w:r>
            <w:r w:rsidRPr="00DE0BEA">
              <w:rPr>
                <w:rStyle w:val="FontStyle8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IV</w:t>
            </w:r>
            <w:r w:rsidRPr="00DE0BEA">
              <w:rPr>
                <w:rStyle w:val="FontStyle84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</w:t>
            </w:r>
            <w:r w:rsidRPr="00DE0BEA">
              <w:rPr>
                <w:rStyle w:val="FontStyle8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VII</w:t>
            </w:r>
            <w:r w:rsidRPr="00DE0BEA">
              <w:rPr>
                <w:rStyle w:val="FontStyle84"/>
                <w:rFonts w:ascii="Times New Roman" w:hAnsi="Times New Roman" w:cs="Times New Roman"/>
                <w:b w:val="0"/>
                <w:sz w:val="24"/>
                <w:szCs w:val="24"/>
              </w:rPr>
              <w:t xml:space="preserve"> групп и их соединения</w:t>
            </w:r>
          </w:p>
        </w:tc>
        <w:tc>
          <w:tcPr>
            <w:tcW w:w="2233" w:type="dxa"/>
          </w:tcPr>
          <w:p w:rsidR="00DE0BEA" w:rsidRPr="00DE0BEA" w:rsidRDefault="00E52D24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E0BEA" w:rsidRPr="00DE0BEA" w:rsidTr="00DE0BEA">
        <w:tc>
          <w:tcPr>
            <w:tcW w:w="685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3" w:type="dxa"/>
          </w:tcPr>
          <w:p w:rsidR="00DE0BEA" w:rsidRPr="00DE0BEA" w:rsidRDefault="00DE0BEA" w:rsidP="00DE0BEA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Металлы и их соединения</w:t>
            </w:r>
          </w:p>
        </w:tc>
        <w:tc>
          <w:tcPr>
            <w:tcW w:w="2233" w:type="dxa"/>
          </w:tcPr>
          <w:p w:rsidR="00DE0BEA" w:rsidRPr="00DE0BEA" w:rsidRDefault="00E52D24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0BEA" w:rsidRPr="00DE0BEA" w:rsidTr="00DE0BEA">
        <w:tc>
          <w:tcPr>
            <w:tcW w:w="685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3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об органических соединениях</w:t>
            </w:r>
          </w:p>
        </w:tc>
        <w:tc>
          <w:tcPr>
            <w:tcW w:w="2233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0BEA" w:rsidRPr="00DE0BEA" w:rsidTr="00DE0BEA">
        <w:tc>
          <w:tcPr>
            <w:tcW w:w="685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3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Повторение за курс 9 класса</w:t>
            </w:r>
          </w:p>
        </w:tc>
        <w:tc>
          <w:tcPr>
            <w:tcW w:w="2233" w:type="dxa"/>
          </w:tcPr>
          <w:p w:rsidR="00DE0BEA" w:rsidRPr="00DE0BEA" w:rsidRDefault="00E52D24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E0BEA" w:rsidRPr="00DE0BEA" w:rsidTr="00DE0BEA">
        <w:tc>
          <w:tcPr>
            <w:tcW w:w="685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</w:tcPr>
          <w:p w:rsidR="00DE0BEA" w:rsidRPr="00DE0BEA" w:rsidRDefault="00DE0BEA" w:rsidP="00DE0BEA">
            <w:pPr>
              <w:tabs>
                <w:tab w:val="left" w:pos="6300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Итого </w:t>
            </w:r>
          </w:p>
        </w:tc>
        <w:tc>
          <w:tcPr>
            <w:tcW w:w="2233" w:type="dxa"/>
          </w:tcPr>
          <w:p w:rsidR="00DE0BEA" w:rsidRPr="00DE0BEA" w:rsidRDefault="00DE0BEA" w:rsidP="00DE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61598" w:rsidRPr="00DE0BEA" w:rsidRDefault="00161598" w:rsidP="00DE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1598" w:rsidRPr="00DE0BEA" w:rsidSect="00684CA3">
      <w:footerReference w:type="default" r:id="rId8"/>
      <w:foot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604" w:rsidRDefault="002E7604" w:rsidP="00161598">
      <w:pPr>
        <w:spacing w:after="0" w:line="240" w:lineRule="auto"/>
      </w:pPr>
      <w:r>
        <w:separator/>
      </w:r>
    </w:p>
  </w:endnote>
  <w:endnote w:type="continuationSeparator" w:id="0">
    <w:p w:rsidR="002E7604" w:rsidRDefault="002E7604" w:rsidP="0016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3912982"/>
      <w:docPartObj>
        <w:docPartGallery w:val="Page Numbers (Bottom of Page)"/>
        <w:docPartUnique/>
      </w:docPartObj>
    </w:sdtPr>
    <w:sdtContent>
      <w:p w:rsidR="00684CA3" w:rsidRDefault="002535E2">
        <w:pPr>
          <w:pStyle w:val="a8"/>
          <w:jc w:val="right"/>
        </w:pPr>
        <w:r>
          <w:fldChar w:fldCharType="begin"/>
        </w:r>
        <w:r w:rsidR="00684CA3">
          <w:instrText>PAGE   \* MERGEFORMAT</w:instrText>
        </w:r>
        <w:r>
          <w:fldChar w:fldCharType="separate"/>
        </w:r>
        <w:r w:rsidR="00CF50FB">
          <w:rPr>
            <w:noProof/>
          </w:rPr>
          <w:t>2</w:t>
        </w:r>
        <w:r>
          <w:fldChar w:fldCharType="end"/>
        </w:r>
      </w:p>
    </w:sdtContent>
  </w:sdt>
  <w:p w:rsidR="00684CA3" w:rsidRDefault="00684CA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CA3" w:rsidRDefault="00684CA3">
    <w:pPr>
      <w:pStyle w:val="a8"/>
      <w:jc w:val="right"/>
    </w:pPr>
  </w:p>
  <w:p w:rsidR="00684CA3" w:rsidRDefault="00684C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604" w:rsidRDefault="002E7604" w:rsidP="00161598">
      <w:pPr>
        <w:spacing w:after="0" w:line="240" w:lineRule="auto"/>
      </w:pPr>
      <w:r>
        <w:separator/>
      </w:r>
    </w:p>
  </w:footnote>
  <w:footnote w:type="continuationSeparator" w:id="0">
    <w:p w:rsidR="002E7604" w:rsidRDefault="002E7604" w:rsidP="00161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>
    <w:nsid w:val="693E3534"/>
    <w:multiLevelType w:val="multilevel"/>
    <w:tmpl w:val="82E0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5532"/>
    <w:rsid w:val="00036DFA"/>
    <w:rsid w:val="00161598"/>
    <w:rsid w:val="001D619C"/>
    <w:rsid w:val="001E7460"/>
    <w:rsid w:val="0023645A"/>
    <w:rsid w:val="002535E2"/>
    <w:rsid w:val="002E7604"/>
    <w:rsid w:val="00342F4B"/>
    <w:rsid w:val="003513CF"/>
    <w:rsid w:val="0047404E"/>
    <w:rsid w:val="004C021B"/>
    <w:rsid w:val="00507DEB"/>
    <w:rsid w:val="005D0A64"/>
    <w:rsid w:val="00643561"/>
    <w:rsid w:val="00684CA3"/>
    <w:rsid w:val="006B7A37"/>
    <w:rsid w:val="006C3B9D"/>
    <w:rsid w:val="00772B62"/>
    <w:rsid w:val="008125B4"/>
    <w:rsid w:val="00845802"/>
    <w:rsid w:val="00A715E9"/>
    <w:rsid w:val="00C838E4"/>
    <w:rsid w:val="00CF485B"/>
    <w:rsid w:val="00CF50FB"/>
    <w:rsid w:val="00D23201"/>
    <w:rsid w:val="00DD3B81"/>
    <w:rsid w:val="00DE0BEA"/>
    <w:rsid w:val="00E21B2B"/>
    <w:rsid w:val="00E52D24"/>
    <w:rsid w:val="00E94B31"/>
    <w:rsid w:val="00F55532"/>
    <w:rsid w:val="00F61796"/>
    <w:rsid w:val="00FA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32"/>
    <w:pPr>
      <w:spacing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No Spacing"/>
    <w:uiPriority w:val="1"/>
    <w:qFormat/>
    <w:rsid w:val="00F55532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FontStyle79">
    <w:name w:val="Font Style79"/>
    <w:uiPriority w:val="99"/>
    <w:rsid w:val="00F55532"/>
    <w:rPr>
      <w:rFonts w:ascii="Times New Roman" w:hAnsi="Times New Roman" w:cs="Times New Roman" w:hint="default"/>
      <w:sz w:val="20"/>
      <w:szCs w:val="20"/>
    </w:rPr>
  </w:style>
  <w:style w:type="character" w:customStyle="1" w:styleId="FontStyle84">
    <w:name w:val="Font Style84"/>
    <w:uiPriority w:val="99"/>
    <w:rsid w:val="00F55532"/>
    <w:rPr>
      <w:rFonts w:ascii="Tahoma" w:hAnsi="Tahoma" w:cs="Tahoma" w:hint="default"/>
      <w:b/>
      <w:bCs/>
      <w:sz w:val="18"/>
      <w:szCs w:val="18"/>
    </w:rPr>
  </w:style>
  <w:style w:type="character" w:customStyle="1" w:styleId="FontStyle82">
    <w:name w:val="Font Style82"/>
    <w:uiPriority w:val="99"/>
    <w:rsid w:val="00F5553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78">
    <w:name w:val="Font Style78"/>
    <w:uiPriority w:val="99"/>
    <w:rsid w:val="00F55532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c23">
    <w:name w:val="c23"/>
    <w:basedOn w:val="a"/>
    <w:rsid w:val="00F5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55532"/>
  </w:style>
  <w:style w:type="character" w:customStyle="1" w:styleId="c15">
    <w:name w:val="c15"/>
    <w:basedOn w:val="a0"/>
    <w:rsid w:val="00F55532"/>
  </w:style>
  <w:style w:type="paragraph" w:customStyle="1" w:styleId="Style33">
    <w:name w:val="Style33"/>
    <w:basedOn w:val="a"/>
    <w:uiPriority w:val="99"/>
    <w:rsid w:val="005D0A64"/>
    <w:pPr>
      <w:widowControl w:val="0"/>
      <w:autoSpaceDE w:val="0"/>
      <w:autoSpaceDN w:val="0"/>
      <w:adjustRightInd w:val="0"/>
      <w:spacing w:after="0" w:line="236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77">
    <w:name w:val="Font Style77"/>
    <w:uiPriority w:val="99"/>
    <w:rsid w:val="005D0A64"/>
    <w:rPr>
      <w:rFonts w:ascii="Times New Roman" w:hAnsi="Times New Roman" w:cs="Times New Roman" w:hint="default"/>
      <w:b/>
      <w:bCs/>
      <w:sz w:val="18"/>
      <w:szCs w:val="18"/>
    </w:rPr>
  </w:style>
  <w:style w:type="table" w:styleId="a5">
    <w:name w:val="Table Grid"/>
    <w:basedOn w:val="a1"/>
    <w:uiPriority w:val="59"/>
    <w:rsid w:val="00FA6E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61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1598"/>
  </w:style>
  <w:style w:type="paragraph" w:styleId="a8">
    <w:name w:val="footer"/>
    <w:basedOn w:val="a"/>
    <w:link w:val="a9"/>
    <w:uiPriority w:val="99"/>
    <w:unhideWhenUsed/>
    <w:rsid w:val="00161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1598"/>
  </w:style>
  <w:style w:type="character" w:styleId="aa">
    <w:name w:val="Strong"/>
    <w:uiPriority w:val="22"/>
    <w:qFormat/>
    <w:rsid w:val="00DE0BEA"/>
    <w:rPr>
      <w:b/>
      <w:bCs/>
    </w:rPr>
  </w:style>
  <w:style w:type="paragraph" w:customStyle="1" w:styleId="Default">
    <w:name w:val="Default"/>
    <w:rsid w:val="00DE0B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7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2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3540</Words>
  <Characters>20182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User</cp:lastModifiedBy>
  <cp:revision>22</cp:revision>
  <cp:lastPrinted>2022-09-23T08:50:00Z</cp:lastPrinted>
  <dcterms:created xsi:type="dcterms:W3CDTF">2020-08-29T05:16:00Z</dcterms:created>
  <dcterms:modified xsi:type="dcterms:W3CDTF">2023-01-13T14:42:00Z</dcterms:modified>
</cp:coreProperties>
</file>